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98681" w14:textId="64D537EC" w:rsidR="00054F81" w:rsidRDefault="001E3E33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What </w:t>
      </w:r>
      <w:r w:rsidR="00425B46">
        <w:rPr>
          <w:rFonts w:cs="Open Sans"/>
          <w:b/>
          <w:bCs/>
        </w:rPr>
        <w:t>neurodiversity me</w:t>
      </w:r>
      <w:r w:rsidR="00C66D98">
        <w:rPr>
          <w:rFonts w:cs="Open Sans"/>
          <w:b/>
          <w:bCs/>
        </w:rPr>
        <w:t>a</w:t>
      </w:r>
      <w:r w:rsidR="00425B46">
        <w:rPr>
          <w:rFonts w:cs="Open Sans"/>
          <w:b/>
          <w:bCs/>
        </w:rPr>
        <w:t>ns</w:t>
      </w:r>
    </w:p>
    <w:p w14:paraId="1665167F" w14:textId="224988E0" w:rsidR="007F5074" w:rsidRDefault="00016F4D">
      <w:r>
        <w:t>T</w:t>
      </w:r>
      <w:r w:rsidR="007F5074" w:rsidRPr="007F5074">
        <w:t>his is only a guide</w:t>
      </w:r>
      <w:r>
        <w:t>. E</w:t>
      </w:r>
      <w:r w:rsidR="007F5074" w:rsidRPr="007F5074">
        <w:t>ach type of neurodiversity can present differently in different people, and it’s important you take the time to understand the individual needs of a student with neurodiversity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3"/>
        <w:gridCol w:w="5282"/>
        <w:gridCol w:w="5283"/>
      </w:tblGrid>
      <w:tr w:rsidR="00425B46" w:rsidRPr="00EB5D17" w14:paraId="7B86CCF5" w14:textId="7284F64F" w:rsidTr="00D411D6">
        <w:tc>
          <w:tcPr>
            <w:tcW w:w="3383" w:type="dxa"/>
            <w:shd w:val="clear" w:color="auto" w:fill="2F5496" w:themeFill="accent1" w:themeFillShade="BF"/>
          </w:tcPr>
          <w:p w14:paraId="59F3C00D" w14:textId="77777777" w:rsidR="00425B46" w:rsidRPr="00EB5D17" w:rsidRDefault="00425B46" w:rsidP="004F3C49">
            <w:pPr>
              <w:rPr>
                <w:rFonts w:cs="Open Sans"/>
                <w:color w:val="FFFFFF" w:themeColor="background1"/>
              </w:rPr>
            </w:pPr>
            <w:r>
              <w:rPr>
                <w:rFonts w:cs="Open Sans"/>
                <w:color w:val="FFFFFF" w:themeColor="background1"/>
              </w:rPr>
              <w:t>Neurodiversity</w:t>
            </w:r>
          </w:p>
        </w:tc>
        <w:tc>
          <w:tcPr>
            <w:tcW w:w="5282" w:type="dxa"/>
            <w:shd w:val="clear" w:color="auto" w:fill="2F5496" w:themeFill="accent1" w:themeFillShade="BF"/>
          </w:tcPr>
          <w:p w14:paraId="771BAB47" w14:textId="77777777" w:rsidR="00425B46" w:rsidRPr="00EB5D17" w:rsidRDefault="00425B46" w:rsidP="004F3C49">
            <w:pPr>
              <w:rPr>
                <w:rFonts w:cs="Open Sans"/>
                <w:color w:val="FFFFFF" w:themeColor="background1"/>
              </w:rPr>
            </w:pPr>
            <w:r>
              <w:rPr>
                <w:rFonts w:cs="Open Sans"/>
                <w:color w:val="FFFFFF" w:themeColor="background1"/>
              </w:rPr>
              <w:t>What it may mean</w:t>
            </w:r>
          </w:p>
        </w:tc>
        <w:tc>
          <w:tcPr>
            <w:tcW w:w="5283" w:type="dxa"/>
            <w:shd w:val="clear" w:color="auto" w:fill="2F5496" w:themeFill="accent1" w:themeFillShade="BF"/>
          </w:tcPr>
          <w:p w14:paraId="71EA3A38" w14:textId="1F2E30D5" w:rsidR="00425B46" w:rsidRDefault="00425B46" w:rsidP="004F3C49">
            <w:pPr>
              <w:rPr>
                <w:rFonts w:cs="Open Sans"/>
                <w:color w:val="FFFFFF" w:themeColor="background1"/>
              </w:rPr>
            </w:pPr>
            <w:r>
              <w:rPr>
                <w:rFonts w:cs="Open Sans"/>
                <w:color w:val="FFFFFF" w:themeColor="background1"/>
              </w:rPr>
              <w:t xml:space="preserve">How a neurodiverse student </w:t>
            </w:r>
            <w:r w:rsidR="00D411D6">
              <w:rPr>
                <w:rFonts w:cs="Open Sans"/>
                <w:color w:val="FFFFFF" w:themeColor="background1"/>
              </w:rPr>
              <w:t>many benefit their placement teams</w:t>
            </w:r>
          </w:p>
        </w:tc>
      </w:tr>
      <w:tr w:rsidR="00425B46" w:rsidRPr="00F33556" w14:paraId="5E7F4A3B" w14:textId="3E33AE29" w:rsidTr="00D411D6">
        <w:tc>
          <w:tcPr>
            <w:tcW w:w="3383" w:type="dxa"/>
          </w:tcPr>
          <w:p w14:paraId="7D71D11B" w14:textId="77777777" w:rsidR="00425B46" w:rsidRPr="00577A18" w:rsidRDefault="00425B46" w:rsidP="004F3C49">
            <w:pPr>
              <w:rPr>
                <w:rFonts w:cs="Open Sans"/>
              </w:rPr>
            </w:pPr>
            <w:r w:rsidRPr="00577A18">
              <w:rPr>
                <w:rFonts w:cs="Open Sans"/>
              </w:rPr>
              <w:t xml:space="preserve">Attention </w:t>
            </w:r>
            <w:r>
              <w:rPr>
                <w:rFonts w:cs="Open Sans"/>
              </w:rPr>
              <w:t>d</w:t>
            </w:r>
            <w:r w:rsidRPr="00577A18">
              <w:rPr>
                <w:rFonts w:cs="Open Sans"/>
              </w:rPr>
              <w:t xml:space="preserve">eficit </w:t>
            </w:r>
            <w:r>
              <w:rPr>
                <w:rFonts w:cs="Open Sans"/>
              </w:rPr>
              <w:t>h</w:t>
            </w:r>
            <w:r w:rsidRPr="00577A18">
              <w:rPr>
                <w:rFonts w:cs="Open Sans"/>
              </w:rPr>
              <w:t xml:space="preserve">yperactivity </w:t>
            </w:r>
            <w:r>
              <w:rPr>
                <w:rFonts w:cs="Open Sans"/>
              </w:rPr>
              <w:t>d</w:t>
            </w:r>
            <w:r w:rsidRPr="00577A18">
              <w:rPr>
                <w:rFonts w:cs="Open Sans"/>
              </w:rPr>
              <w:t>isorder</w:t>
            </w:r>
            <w:r>
              <w:rPr>
                <w:rFonts w:cs="Open Sans"/>
              </w:rPr>
              <w:t xml:space="preserve"> (</w:t>
            </w:r>
            <w:r w:rsidRPr="00577A18">
              <w:rPr>
                <w:rFonts w:cs="Open Sans"/>
              </w:rPr>
              <w:t>ADHD</w:t>
            </w:r>
            <w:r>
              <w:rPr>
                <w:rFonts w:cs="Open Sans"/>
              </w:rPr>
              <w:t>)</w:t>
            </w:r>
            <w:r w:rsidRPr="00577A18">
              <w:rPr>
                <w:rFonts w:cs="Open Sans"/>
              </w:rPr>
              <w:t>, or attention deficit disorder</w:t>
            </w:r>
            <w:r>
              <w:rPr>
                <w:rFonts w:cs="Open Sans"/>
              </w:rPr>
              <w:t xml:space="preserve"> (</w:t>
            </w:r>
            <w:r w:rsidRPr="00577A18">
              <w:rPr>
                <w:rFonts w:cs="Open Sans"/>
              </w:rPr>
              <w:t>ADD</w:t>
            </w:r>
            <w:r>
              <w:rPr>
                <w:rFonts w:cs="Open Sans"/>
              </w:rPr>
              <w:t>)</w:t>
            </w:r>
          </w:p>
          <w:p w14:paraId="126FEDA0" w14:textId="77777777" w:rsidR="00425B46" w:rsidRPr="00577A18" w:rsidRDefault="00425B46" w:rsidP="004F3C49">
            <w:pPr>
              <w:rPr>
                <w:rFonts w:cs="Open Sans"/>
              </w:rPr>
            </w:pPr>
          </w:p>
        </w:tc>
        <w:tc>
          <w:tcPr>
            <w:tcW w:w="5282" w:type="dxa"/>
          </w:tcPr>
          <w:p w14:paraId="6AFBCD7E" w14:textId="2C0BDB9C" w:rsidR="00425B46" w:rsidRDefault="00D411D6" w:rsidP="004F3C49">
            <w:p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A student</w:t>
            </w:r>
            <w:r w:rsidR="00425B46" w:rsidRPr="00D84C36">
              <w:rPr>
                <w:rFonts w:cs="Open Sans"/>
              </w:rPr>
              <w:t xml:space="preserve"> with ADHD</w:t>
            </w:r>
            <w:r w:rsidR="00425B46">
              <w:rPr>
                <w:rFonts w:cs="Open Sans"/>
              </w:rPr>
              <w:t xml:space="preserve"> or ADD may feel </w:t>
            </w:r>
            <w:r w:rsidR="00425B46" w:rsidRPr="00B82EB3">
              <w:rPr>
                <w:rFonts w:cs="Open Sans"/>
              </w:rPr>
              <w:t>restless</w:t>
            </w:r>
            <w:r w:rsidR="00425B46">
              <w:rPr>
                <w:rFonts w:cs="Open Sans"/>
              </w:rPr>
              <w:t xml:space="preserve"> or impatient and a</w:t>
            </w:r>
            <w:r w:rsidR="00425B46" w:rsidRPr="00B82EB3">
              <w:rPr>
                <w:rFonts w:cs="Open Sans"/>
              </w:rPr>
              <w:t>ct on impulse</w:t>
            </w:r>
            <w:r w:rsidR="00425B46">
              <w:rPr>
                <w:rFonts w:cs="Open Sans"/>
              </w:rPr>
              <w:t xml:space="preserve">. They may have </w:t>
            </w:r>
            <w:r w:rsidR="00425B46" w:rsidRPr="00B82EB3">
              <w:rPr>
                <w:rFonts w:cs="Open Sans"/>
              </w:rPr>
              <w:t xml:space="preserve">trouble </w:t>
            </w:r>
            <w:r w:rsidR="00425B46">
              <w:rPr>
                <w:rFonts w:cs="Open Sans"/>
              </w:rPr>
              <w:t>with:</w:t>
            </w:r>
          </w:p>
          <w:p w14:paraId="590747B8" w14:textId="77777777" w:rsidR="00425B46" w:rsidRPr="00FD17CD" w:rsidRDefault="00425B46" w:rsidP="00DB2696">
            <w:pPr>
              <w:pStyle w:val="ListParagraph"/>
              <w:numPr>
                <w:ilvl w:val="0"/>
                <w:numId w:val="6"/>
              </w:numPr>
              <w:spacing w:before="0"/>
              <w:rPr>
                <w:rFonts w:cs="Open Sans"/>
              </w:rPr>
            </w:pPr>
            <w:r>
              <w:rPr>
                <w:rFonts w:cs="Open Sans"/>
              </w:rPr>
              <w:t>O</w:t>
            </w:r>
            <w:r w:rsidRPr="00FD17CD">
              <w:rPr>
                <w:rFonts w:cs="Open Sans"/>
              </w:rPr>
              <w:t>rganisation and time management</w:t>
            </w:r>
          </w:p>
          <w:p w14:paraId="07573BE2" w14:textId="77777777" w:rsidR="00425B46" w:rsidRPr="00FD17CD" w:rsidRDefault="00425B46" w:rsidP="00DB2696">
            <w:pPr>
              <w:pStyle w:val="ListParagraph"/>
              <w:numPr>
                <w:ilvl w:val="0"/>
                <w:numId w:val="6"/>
              </w:numPr>
              <w:spacing w:before="0"/>
              <w:rPr>
                <w:rFonts w:cs="Open Sans"/>
              </w:rPr>
            </w:pPr>
            <w:r>
              <w:rPr>
                <w:rFonts w:cs="Open Sans"/>
              </w:rPr>
              <w:t>F</w:t>
            </w:r>
            <w:r w:rsidRPr="00FD17CD">
              <w:rPr>
                <w:rFonts w:cs="Open Sans"/>
              </w:rPr>
              <w:t>ollowing instructions</w:t>
            </w:r>
          </w:p>
          <w:p w14:paraId="38A0FF01" w14:textId="77777777" w:rsidR="00425B46" w:rsidRPr="00FD17CD" w:rsidRDefault="00425B46" w:rsidP="00DB2696">
            <w:pPr>
              <w:pStyle w:val="ListParagraph"/>
              <w:numPr>
                <w:ilvl w:val="0"/>
                <w:numId w:val="6"/>
              </w:numPr>
              <w:spacing w:before="0"/>
              <w:rPr>
                <w:rFonts w:cs="Open Sans"/>
              </w:rPr>
            </w:pPr>
            <w:r>
              <w:rPr>
                <w:rFonts w:cs="Open Sans"/>
              </w:rPr>
              <w:t>F</w:t>
            </w:r>
            <w:r w:rsidRPr="00FD17CD">
              <w:rPr>
                <w:rFonts w:cs="Open Sans"/>
              </w:rPr>
              <w:t>ocusing and completing tasks</w:t>
            </w:r>
          </w:p>
          <w:p w14:paraId="1363A228" w14:textId="77777777" w:rsidR="00425B46" w:rsidRPr="00FD17CD" w:rsidRDefault="00425B46" w:rsidP="00DB2696">
            <w:pPr>
              <w:pStyle w:val="ListParagraph"/>
              <w:numPr>
                <w:ilvl w:val="0"/>
                <w:numId w:val="6"/>
              </w:numPr>
              <w:spacing w:before="0"/>
              <w:rPr>
                <w:rFonts w:cs="Open Sans"/>
              </w:rPr>
            </w:pPr>
            <w:r>
              <w:rPr>
                <w:rFonts w:cs="Open Sans"/>
              </w:rPr>
              <w:t>C</w:t>
            </w:r>
            <w:r w:rsidRPr="00FD17CD">
              <w:rPr>
                <w:rFonts w:cs="Open Sans"/>
              </w:rPr>
              <w:t>oping with stress</w:t>
            </w:r>
          </w:p>
          <w:p w14:paraId="7050955F" w14:textId="77777777" w:rsidR="00425B46" w:rsidRPr="00B611A1" w:rsidRDefault="00425B46" w:rsidP="00DB2696">
            <w:pPr>
              <w:pStyle w:val="ListParagraph"/>
              <w:numPr>
                <w:ilvl w:val="0"/>
                <w:numId w:val="6"/>
              </w:numPr>
              <w:spacing w:before="0"/>
              <w:contextualSpacing w:val="0"/>
              <w:rPr>
                <w:rFonts w:cs="Open Sans"/>
              </w:rPr>
            </w:pPr>
            <w:r>
              <w:rPr>
                <w:rFonts w:cs="Open Sans"/>
              </w:rPr>
              <w:t>R</w:t>
            </w:r>
            <w:r w:rsidRPr="00B611A1">
              <w:rPr>
                <w:rFonts w:cs="Open Sans"/>
              </w:rPr>
              <w:t>isk taking</w:t>
            </w:r>
          </w:p>
        </w:tc>
        <w:tc>
          <w:tcPr>
            <w:tcW w:w="5283" w:type="dxa"/>
          </w:tcPr>
          <w:p w14:paraId="7158686A" w14:textId="77777777" w:rsidR="008C015E" w:rsidRDefault="00D13F9B" w:rsidP="00D13F9B">
            <w:p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A student</w:t>
            </w:r>
            <w:r w:rsidRPr="00D84C36">
              <w:rPr>
                <w:rFonts w:cs="Open Sans"/>
              </w:rPr>
              <w:t xml:space="preserve"> with ADHD</w:t>
            </w:r>
            <w:r>
              <w:rPr>
                <w:rFonts w:cs="Open Sans"/>
              </w:rPr>
              <w:t xml:space="preserve"> or ADD may </w:t>
            </w:r>
            <w:r w:rsidR="008C015E">
              <w:rPr>
                <w:rFonts w:cs="Open Sans"/>
              </w:rPr>
              <w:t>be good at:</w:t>
            </w:r>
          </w:p>
          <w:p w14:paraId="18C80CCF" w14:textId="727CD3EE" w:rsidR="008C015E" w:rsidRPr="0059364F" w:rsidRDefault="008C015E" w:rsidP="008E0745">
            <w:pPr>
              <w:pStyle w:val="ListParagraph"/>
              <w:numPr>
                <w:ilvl w:val="0"/>
                <w:numId w:val="8"/>
              </w:numPr>
              <w:spacing w:before="0" w:after="0"/>
              <w:ind w:left="357" w:hanging="357"/>
              <w:rPr>
                <w:rFonts w:cs="Open Sans"/>
              </w:rPr>
            </w:pPr>
            <w:r w:rsidRPr="0059364F">
              <w:rPr>
                <w:rFonts w:cs="Open Sans"/>
              </w:rPr>
              <w:t>C</w:t>
            </w:r>
            <w:r w:rsidR="00D13F9B" w:rsidRPr="0059364F">
              <w:rPr>
                <w:rFonts w:cs="Open Sans"/>
              </w:rPr>
              <w:t>rea</w:t>
            </w:r>
            <w:r w:rsidRPr="0059364F">
              <w:rPr>
                <w:rFonts w:cs="Open Sans"/>
              </w:rPr>
              <w:t>tiv</w:t>
            </w:r>
            <w:r w:rsidR="00D13F9B" w:rsidRPr="0059364F">
              <w:rPr>
                <w:rFonts w:cs="Open Sans"/>
              </w:rPr>
              <w:t>e</w:t>
            </w:r>
            <w:r w:rsidRPr="0059364F">
              <w:rPr>
                <w:rFonts w:cs="Open Sans"/>
              </w:rPr>
              <w:t xml:space="preserve"> </w:t>
            </w:r>
            <w:r w:rsidR="00D13F9B" w:rsidRPr="0059364F">
              <w:rPr>
                <w:rFonts w:cs="Open Sans"/>
              </w:rPr>
              <w:t>thinking</w:t>
            </w:r>
            <w:r w:rsidR="00D65716">
              <w:rPr>
                <w:rFonts w:cs="Open Sans"/>
              </w:rPr>
              <w:t xml:space="preserve"> and ingenuity</w:t>
            </w:r>
            <w:r w:rsidR="00D13F9B" w:rsidRPr="0059364F">
              <w:rPr>
                <w:rFonts w:cs="Open Sans"/>
              </w:rPr>
              <w:t xml:space="preserve"> </w:t>
            </w:r>
          </w:p>
          <w:p w14:paraId="7B27860D" w14:textId="1625315C" w:rsidR="00D13F9B" w:rsidRPr="0059364F" w:rsidRDefault="008C015E" w:rsidP="0059364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cs="Open Sans"/>
              </w:rPr>
            </w:pPr>
            <w:r w:rsidRPr="0059364F">
              <w:rPr>
                <w:rFonts w:cs="Open Sans"/>
              </w:rPr>
              <w:t>P</w:t>
            </w:r>
            <w:r w:rsidR="00D13F9B" w:rsidRPr="0059364F">
              <w:rPr>
                <w:rFonts w:cs="Open Sans"/>
              </w:rPr>
              <w:t>roblem-solving</w:t>
            </w:r>
          </w:p>
          <w:p w14:paraId="3762D458" w14:textId="77777777" w:rsidR="0059364F" w:rsidRPr="0059364F" w:rsidRDefault="002B1C1B" w:rsidP="0059364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cs="Open Sans"/>
              </w:rPr>
            </w:pPr>
            <w:r w:rsidRPr="0059364F">
              <w:rPr>
                <w:rFonts w:cs="Open Sans"/>
              </w:rPr>
              <w:t>M</w:t>
            </w:r>
            <w:r w:rsidR="00D13F9B" w:rsidRPr="0059364F">
              <w:rPr>
                <w:rFonts w:cs="Open Sans"/>
              </w:rPr>
              <w:t>ul</w:t>
            </w:r>
            <w:r w:rsidR="0059364F" w:rsidRPr="0059364F">
              <w:rPr>
                <w:rFonts w:cs="Open Sans"/>
              </w:rPr>
              <w:t xml:space="preserve">ti-tasking </w:t>
            </w:r>
          </w:p>
          <w:p w14:paraId="26762DB2" w14:textId="77777777" w:rsidR="00425B46" w:rsidRDefault="0059364F" w:rsidP="0059364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cs="Open Sans"/>
              </w:rPr>
            </w:pPr>
            <w:r w:rsidRPr="0059364F">
              <w:rPr>
                <w:rFonts w:cs="Open Sans"/>
              </w:rPr>
              <w:t xml:space="preserve">Taking </w:t>
            </w:r>
            <w:r w:rsidR="00D13F9B" w:rsidRPr="0059364F">
              <w:rPr>
                <w:rFonts w:cs="Open Sans"/>
              </w:rPr>
              <w:t>calculated risks</w:t>
            </w:r>
          </w:p>
          <w:p w14:paraId="5FAD35C8" w14:textId="11A8DB54" w:rsidR="00133997" w:rsidRPr="0059364F" w:rsidRDefault="00133997" w:rsidP="0059364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3D visual thinking</w:t>
            </w:r>
          </w:p>
        </w:tc>
      </w:tr>
      <w:tr w:rsidR="00425B46" w:rsidRPr="00F33556" w14:paraId="1D8C6601" w14:textId="7AE2861C" w:rsidTr="00D411D6">
        <w:tc>
          <w:tcPr>
            <w:tcW w:w="3383" w:type="dxa"/>
          </w:tcPr>
          <w:p w14:paraId="544FA8DA" w14:textId="77777777" w:rsidR="00425B46" w:rsidRDefault="00425B46" w:rsidP="004F3C49">
            <w:pPr>
              <w:rPr>
                <w:rFonts w:cs="Open Sans"/>
              </w:rPr>
            </w:pPr>
            <w:r w:rsidRPr="00577A18">
              <w:rPr>
                <w:rFonts w:cs="Open Sans"/>
              </w:rPr>
              <w:t xml:space="preserve">Autism, or </w:t>
            </w:r>
            <w:r>
              <w:rPr>
                <w:rFonts w:cs="Open Sans"/>
              </w:rPr>
              <w:t>a</w:t>
            </w:r>
            <w:r w:rsidRPr="00577A18">
              <w:rPr>
                <w:rFonts w:cs="Open Sans"/>
              </w:rPr>
              <w:t xml:space="preserve">utism </w:t>
            </w:r>
            <w:r>
              <w:rPr>
                <w:rFonts w:cs="Open Sans"/>
              </w:rPr>
              <w:t>s</w:t>
            </w:r>
            <w:r w:rsidRPr="00577A18">
              <w:rPr>
                <w:rFonts w:cs="Open Sans"/>
              </w:rPr>
              <w:t xml:space="preserve">pectrum </w:t>
            </w:r>
            <w:r>
              <w:rPr>
                <w:rFonts w:cs="Open Sans"/>
              </w:rPr>
              <w:t>c</w:t>
            </w:r>
            <w:r w:rsidRPr="00577A18">
              <w:rPr>
                <w:rFonts w:cs="Open Sans"/>
              </w:rPr>
              <w:t>onditions</w:t>
            </w:r>
          </w:p>
        </w:tc>
        <w:tc>
          <w:tcPr>
            <w:tcW w:w="5282" w:type="dxa"/>
          </w:tcPr>
          <w:p w14:paraId="0F0D90DC" w14:textId="21E7FCFD" w:rsidR="00425B46" w:rsidRPr="00D84C36" w:rsidRDefault="00D411D6" w:rsidP="004F3C49">
            <w:p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A student</w:t>
            </w:r>
            <w:r w:rsidR="00425B46" w:rsidRPr="00D84C36">
              <w:rPr>
                <w:rFonts w:cs="Open Sans"/>
              </w:rPr>
              <w:t xml:space="preserve"> </w:t>
            </w:r>
            <w:r w:rsidR="00425B46">
              <w:rPr>
                <w:rFonts w:cs="Open Sans"/>
              </w:rPr>
              <w:t>on the autistic spectrum may</w:t>
            </w:r>
            <w:r w:rsidR="00425B46" w:rsidRPr="00D84C36">
              <w:rPr>
                <w:rFonts w:cs="Open Sans"/>
              </w:rPr>
              <w:t>:</w:t>
            </w:r>
          </w:p>
          <w:p w14:paraId="167AFD59" w14:textId="77777777" w:rsidR="00425B46" w:rsidRPr="00F33F17" w:rsidRDefault="00425B46" w:rsidP="00DB2696">
            <w:pPr>
              <w:pStyle w:val="ListParagraph"/>
              <w:numPr>
                <w:ilvl w:val="0"/>
                <w:numId w:val="6"/>
              </w:numPr>
              <w:spacing w:before="0"/>
              <w:ind w:left="357" w:hanging="357"/>
              <w:rPr>
                <w:rFonts w:cs="Open Sans"/>
              </w:rPr>
            </w:pPr>
            <w:r>
              <w:rPr>
                <w:rFonts w:cs="Open Sans"/>
              </w:rPr>
              <w:t>Have s</w:t>
            </w:r>
            <w:r w:rsidRPr="00F33F17">
              <w:rPr>
                <w:rFonts w:cs="Open Sans"/>
              </w:rPr>
              <w:t>ome difficulty with social interaction and communication</w:t>
            </w:r>
          </w:p>
          <w:p w14:paraId="0756065E" w14:textId="77777777" w:rsidR="00425B46" w:rsidRPr="00F33F17" w:rsidRDefault="00425B46" w:rsidP="00DB2696">
            <w:pPr>
              <w:pStyle w:val="ListParagraph"/>
              <w:numPr>
                <w:ilvl w:val="0"/>
                <w:numId w:val="6"/>
              </w:numPr>
              <w:rPr>
                <w:rFonts w:cs="Open Sans"/>
              </w:rPr>
            </w:pPr>
            <w:r>
              <w:rPr>
                <w:rFonts w:cs="Open Sans"/>
              </w:rPr>
              <w:t>Show n</w:t>
            </w:r>
            <w:r w:rsidRPr="00F33F17">
              <w:rPr>
                <w:rFonts w:cs="Open Sans"/>
              </w:rPr>
              <w:t>on-typical patterns of activities and behaviours</w:t>
            </w:r>
          </w:p>
          <w:p w14:paraId="0A3EFF1F" w14:textId="77777777" w:rsidR="00425B46" w:rsidRPr="00F33F17" w:rsidRDefault="00425B46" w:rsidP="00DB2696">
            <w:pPr>
              <w:pStyle w:val="ListParagraph"/>
              <w:numPr>
                <w:ilvl w:val="0"/>
                <w:numId w:val="6"/>
              </w:numPr>
              <w:rPr>
                <w:rFonts w:cs="Open Sans"/>
              </w:rPr>
            </w:pPr>
            <w:r>
              <w:rPr>
                <w:rFonts w:cs="Open Sans"/>
              </w:rPr>
              <w:t>Find it difficult</w:t>
            </w:r>
            <w:r w:rsidRPr="00F33F17">
              <w:rPr>
                <w:rFonts w:cs="Open Sans"/>
              </w:rPr>
              <w:t xml:space="preserve"> going from one activity to another</w:t>
            </w:r>
          </w:p>
          <w:p w14:paraId="2DCDF9DE" w14:textId="77777777" w:rsidR="00425B46" w:rsidRPr="00F33F17" w:rsidRDefault="00425B46" w:rsidP="00DB2696">
            <w:pPr>
              <w:pStyle w:val="ListParagraph"/>
              <w:numPr>
                <w:ilvl w:val="0"/>
                <w:numId w:val="6"/>
              </w:numPr>
              <w:rPr>
                <w:rFonts w:cs="Open Sans"/>
              </w:rPr>
            </w:pPr>
            <w:r w:rsidRPr="00F33F17">
              <w:rPr>
                <w:rFonts w:cs="Open Sans"/>
              </w:rPr>
              <w:t xml:space="preserve">Focus on details </w:t>
            </w:r>
          </w:p>
          <w:p w14:paraId="51F77690" w14:textId="77777777" w:rsidR="00425B46" w:rsidRPr="00F33F17" w:rsidRDefault="00425B46" w:rsidP="00DB2696">
            <w:pPr>
              <w:pStyle w:val="ListParagraph"/>
              <w:numPr>
                <w:ilvl w:val="0"/>
                <w:numId w:val="6"/>
              </w:numPr>
              <w:rPr>
                <w:rFonts w:cs="Open Sans"/>
              </w:rPr>
            </w:pPr>
            <w:r>
              <w:rPr>
                <w:rFonts w:cs="Open Sans"/>
              </w:rPr>
              <w:t>Have u</w:t>
            </w:r>
            <w:r w:rsidRPr="00F33F17">
              <w:rPr>
                <w:rFonts w:cs="Open Sans"/>
              </w:rPr>
              <w:t>nusual reactions to sensations</w:t>
            </w:r>
          </w:p>
        </w:tc>
        <w:tc>
          <w:tcPr>
            <w:tcW w:w="5283" w:type="dxa"/>
          </w:tcPr>
          <w:p w14:paraId="7CC38310" w14:textId="77777777" w:rsidR="00425B46" w:rsidRDefault="008E0745" w:rsidP="004F3C49">
            <w:p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A student</w:t>
            </w:r>
            <w:r w:rsidRPr="00D84C36">
              <w:rPr>
                <w:rFonts w:cs="Open Sans"/>
              </w:rPr>
              <w:t xml:space="preserve"> </w:t>
            </w:r>
            <w:r>
              <w:rPr>
                <w:rFonts w:cs="Open Sans"/>
              </w:rPr>
              <w:t>on the autistic spectrum may be good at:</w:t>
            </w:r>
          </w:p>
          <w:p w14:paraId="08A9BC37" w14:textId="0855BE99" w:rsidR="001130F1" w:rsidRDefault="00285760" w:rsidP="009A4B79">
            <w:pPr>
              <w:pStyle w:val="ListParagraph"/>
              <w:numPr>
                <w:ilvl w:val="0"/>
                <w:numId w:val="10"/>
              </w:numPr>
              <w:spacing w:before="0" w:after="0"/>
              <w:ind w:left="357" w:hanging="357"/>
              <w:rPr>
                <w:rFonts w:cs="Open Sans"/>
              </w:rPr>
            </w:pPr>
            <w:r>
              <w:rPr>
                <w:rFonts w:cs="Open Sans"/>
              </w:rPr>
              <w:t>Logical and a</w:t>
            </w:r>
            <w:r w:rsidR="001130F1" w:rsidRPr="00A833C0">
              <w:rPr>
                <w:rFonts w:cs="Open Sans"/>
              </w:rPr>
              <w:t>nalytical thinking</w:t>
            </w:r>
          </w:p>
          <w:p w14:paraId="5876CB1C" w14:textId="77777777" w:rsidR="009A4B79" w:rsidRPr="00A833C0" w:rsidRDefault="009A4B79" w:rsidP="009A4B79">
            <w:pPr>
              <w:pStyle w:val="ListParagraph"/>
              <w:numPr>
                <w:ilvl w:val="0"/>
                <w:numId w:val="10"/>
              </w:numPr>
              <w:spacing w:before="0" w:after="0"/>
              <w:ind w:left="357" w:hanging="357"/>
              <w:rPr>
                <w:rFonts w:cs="Open Sans"/>
              </w:rPr>
            </w:pPr>
            <w:r w:rsidRPr="00A833C0">
              <w:rPr>
                <w:rFonts w:cs="Open Sans"/>
              </w:rPr>
              <w:t>Problem-solving</w:t>
            </w:r>
          </w:p>
          <w:p w14:paraId="1C6768C1" w14:textId="77777777" w:rsidR="00A833C0" w:rsidRDefault="00A833C0" w:rsidP="00A833C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Attention to detail</w:t>
            </w:r>
          </w:p>
          <w:p w14:paraId="0C55FC0E" w14:textId="77777777" w:rsidR="009235B0" w:rsidRDefault="009235B0" w:rsidP="00A833C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 xml:space="preserve">Focusing </w:t>
            </w:r>
            <w:r w:rsidR="009A4B79">
              <w:rPr>
                <w:rFonts w:cs="Open Sans"/>
              </w:rPr>
              <w:t xml:space="preserve">intensely </w:t>
            </w:r>
            <w:r>
              <w:rPr>
                <w:rFonts w:cs="Open Sans"/>
              </w:rPr>
              <w:t xml:space="preserve">on </w:t>
            </w:r>
            <w:r w:rsidR="009A4B79">
              <w:rPr>
                <w:rFonts w:cs="Open Sans"/>
              </w:rPr>
              <w:t>the task</w:t>
            </w:r>
          </w:p>
          <w:p w14:paraId="0C953092" w14:textId="785781E0" w:rsidR="00F67634" w:rsidRDefault="00F67634" w:rsidP="00A833C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Concentra</w:t>
            </w:r>
            <w:r w:rsidR="0070567A">
              <w:rPr>
                <w:rFonts w:cs="Open Sans"/>
              </w:rPr>
              <w:t>ting</w:t>
            </w:r>
            <w:r>
              <w:rPr>
                <w:rFonts w:cs="Open Sans"/>
              </w:rPr>
              <w:t xml:space="preserve"> for long periods</w:t>
            </w:r>
          </w:p>
          <w:p w14:paraId="35499C3D" w14:textId="77777777" w:rsidR="004571E7" w:rsidRDefault="004571E7" w:rsidP="00A833C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Working on their own</w:t>
            </w:r>
          </w:p>
          <w:p w14:paraId="5F3FC759" w14:textId="7787FCAB" w:rsidR="0067008C" w:rsidRPr="00A833C0" w:rsidRDefault="0067008C" w:rsidP="00A833C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Organising things</w:t>
            </w:r>
          </w:p>
        </w:tc>
      </w:tr>
      <w:tr w:rsidR="00425B46" w:rsidRPr="00330F06" w14:paraId="1A6B1F6F" w14:textId="298D63A5" w:rsidTr="00D411D6">
        <w:tc>
          <w:tcPr>
            <w:tcW w:w="3383" w:type="dxa"/>
          </w:tcPr>
          <w:p w14:paraId="2E31F939" w14:textId="77777777" w:rsidR="00425B46" w:rsidRDefault="00425B46" w:rsidP="004F3C49">
            <w:pPr>
              <w:rPr>
                <w:rFonts w:cs="Open Sans"/>
              </w:rPr>
            </w:pPr>
            <w:r w:rsidRPr="00577A18">
              <w:rPr>
                <w:rFonts w:cs="Open Sans"/>
              </w:rPr>
              <w:lastRenderedPageBreak/>
              <w:t>Dyscalculia</w:t>
            </w:r>
          </w:p>
        </w:tc>
        <w:tc>
          <w:tcPr>
            <w:tcW w:w="5282" w:type="dxa"/>
          </w:tcPr>
          <w:p w14:paraId="4E32D6C6" w14:textId="7A551A4F" w:rsidR="00425B46" w:rsidRDefault="005457DC" w:rsidP="004F3C49">
            <w:p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 xml:space="preserve">A student </w:t>
            </w:r>
            <w:r w:rsidR="00425B46" w:rsidRPr="00D84C36">
              <w:rPr>
                <w:rFonts w:cs="Open Sans"/>
              </w:rPr>
              <w:t xml:space="preserve">with </w:t>
            </w:r>
            <w:r w:rsidR="00425B46">
              <w:rPr>
                <w:rFonts w:cs="Open Sans"/>
              </w:rPr>
              <w:t xml:space="preserve">dyscalculia </w:t>
            </w:r>
            <w:r>
              <w:rPr>
                <w:rFonts w:cs="Open Sans"/>
              </w:rPr>
              <w:t xml:space="preserve">may </w:t>
            </w:r>
            <w:r w:rsidR="00425B46">
              <w:rPr>
                <w:rFonts w:cs="Open Sans"/>
              </w:rPr>
              <w:t>have trouble u</w:t>
            </w:r>
            <w:r w:rsidR="00425B46" w:rsidRPr="008A2C1C">
              <w:rPr>
                <w:rFonts w:cs="Open Sans"/>
              </w:rPr>
              <w:t xml:space="preserve">nderstanding numbers </w:t>
            </w:r>
            <w:r w:rsidR="00425B46">
              <w:rPr>
                <w:rFonts w:cs="Open Sans"/>
              </w:rPr>
              <w:t>and d</w:t>
            </w:r>
            <w:r w:rsidR="00425B46" w:rsidRPr="008A2C1C">
              <w:rPr>
                <w:rFonts w:cs="Open Sans"/>
              </w:rPr>
              <w:t>oing maths</w:t>
            </w:r>
            <w:r w:rsidR="00425B46">
              <w:rPr>
                <w:rFonts w:cs="Open Sans"/>
              </w:rPr>
              <w:t>. They may find it difficult to:</w:t>
            </w:r>
          </w:p>
          <w:p w14:paraId="0F664652" w14:textId="77777777" w:rsidR="00425B46" w:rsidRDefault="00425B46" w:rsidP="00DB269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R</w:t>
            </w:r>
            <w:r w:rsidRPr="00F2627B">
              <w:rPr>
                <w:rFonts w:cs="Open Sans"/>
              </w:rPr>
              <w:t xml:space="preserve">emember </w:t>
            </w:r>
            <w:r>
              <w:rPr>
                <w:rFonts w:cs="Open Sans"/>
              </w:rPr>
              <w:t>post</w:t>
            </w:r>
            <w:r w:rsidRPr="00F2627B">
              <w:rPr>
                <w:rFonts w:cs="Open Sans"/>
              </w:rPr>
              <w:t>codes</w:t>
            </w:r>
            <w:r>
              <w:rPr>
                <w:rFonts w:cs="Open Sans"/>
              </w:rPr>
              <w:t xml:space="preserve"> or </w:t>
            </w:r>
            <w:r w:rsidRPr="00F2627B">
              <w:rPr>
                <w:rFonts w:cs="Open Sans"/>
              </w:rPr>
              <w:t>phone numbers</w:t>
            </w:r>
          </w:p>
          <w:p w14:paraId="61A469D7" w14:textId="77777777" w:rsidR="00425B46" w:rsidRDefault="00425B46" w:rsidP="00DB269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 xml:space="preserve">Adding up a bill </w:t>
            </w:r>
          </w:p>
          <w:p w14:paraId="7B7D43D4" w14:textId="77777777" w:rsidR="00425B46" w:rsidRDefault="00425B46" w:rsidP="00DB269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Calculating</w:t>
            </w:r>
            <w:r w:rsidRPr="00F2627B">
              <w:rPr>
                <w:rFonts w:cs="Open Sans"/>
              </w:rPr>
              <w:t xml:space="preserve"> change</w:t>
            </w:r>
          </w:p>
          <w:p w14:paraId="0FA01D58" w14:textId="77777777" w:rsidR="00425B46" w:rsidRDefault="00425B46" w:rsidP="00DB269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E</w:t>
            </w:r>
            <w:r w:rsidRPr="00F2627B">
              <w:rPr>
                <w:rFonts w:cs="Open Sans"/>
              </w:rPr>
              <w:t>stimating how much something will cost</w:t>
            </w:r>
          </w:p>
          <w:p w14:paraId="0C92803B" w14:textId="77777777" w:rsidR="00425B46" w:rsidRDefault="00425B46" w:rsidP="00DB269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Judge length and distances</w:t>
            </w:r>
          </w:p>
          <w:p w14:paraId="6B4E00F1" w14:textId="77777777" w:rsidR="00425B46" w:rsidRDefault="00425B46" w:rsidP="00DB269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Work out how long something might take</w:t>
            </w:r>
          </w:p>
          <w:p w14:paraId="2A870F85" w14:textId="77777777" w:rsidR="00425B46" w:rsidRPr="00B40683" w:rsidRDefault="00425B46" w:rsidP="00DB2696">
            <w:pPr>
              <w:pStyle w:val="ListParagraph"/>
              <w:numPr>
                <w:ilvl w:val="0"/>
                <w:numId w:val="7"/>
              </w:numPr>
              <w:spacing w:before="0"/>
              <w:ind w:left="357" w:hanging="357"/>
              <w:contextualSpacing w:val="0"/>
              <w:rPr>
                <w:rFonts w:cs="Open Sans"/>
              </w:rPr>
            </w:pPr>
            <w:r>
              <w:rPr>
                <w:rFonts w:cs="Open Sans"/>
              </w:rPr>
              <w:t xml:space="preserve">Remember or follow </w:t>
            </w:r>
            <w:r w:rsidRPr="00B40683">
              <w:rPr>
                <w:rFonts w:cs="Open Sans"/>
              </w:rPr>
              <w:t>directions</w:t>
            </w:r>
          </w:p>
        </w:tc>
        <w:tc>
          <w:tcPr>
            <w:tcW w:w="5283" w:type="dxa"/>
          </w:tcPr>
          <w:p w14:paraId="5533A595" w14:textId="240C216F" w:rsidR="00BF3D05" w:rsidRDefault="00BF3D05" w:rsidP="00BF3D05">
            <w:p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A student</w:t>
            </w:r>
            <w:r w:rsidRPr="00D84C36">
              <w:rPr>
                <w:rFonts w:cs="Open Sans"/>
              </w:rPr>
              <w:t xml:space="preserve"> </w:t>
            </w:r>
            <w:r>
              <w:rPr>
                <w:rFonts w:cs="Open Sans"/>
              </w:rPr>
              <w:t>with dyscalculia may be good at:</w:t>
            </w:r>
          </w:p>
          <w:p w14:paraId="0C0D8DCF" w14:textId="77777777" w:rsidR="00810422" w:rsidRPr="00CF2EFE" w:rsidRDefault="00C50CB4" w:rsidP="00CF2EFE">
            <w:pPr>
              <w:pStyle w:val="ListParagraph"/>
              <w:numPr>
                <w:ilvl w:val="0"/>
                <w:numId w:val="11"/>
              </w:numPr>
              <w:spacing w:before="0" w:after="0"/>
              <w:ind w:left="357" w:hanging="357"/>
              <w:rPr>
                <w:rFonts w:cs="Open Sans"/>
              </w:rPr>
            </w:pPr>
            <w:r w:rsidRPr="00CF2EFE">
              <w:rPr>
                <w:rFonts w:cs="Open Sans"/>
              </w:rPr>
              <w:t xml:space="preserve">Being </w:t>
            </w:r>
            <w:r w:rsidR="00810422" w:rsidRPr="00CF2EFE">
              <w:rPr>
                <w:rFonts w:cs="Open Sans"/>
              </w:rPr>
              <w:t>creative</w:t>
            </w:r>
          </w:p>
          <w:p w14:paraId="7D52A480" w14:textId="33D02DC5" w:rsidR="00C50CB4" w:rsidRPr="00CF2EFE" w:rsidRDefault="00810422" w:rsidP="00CF2EFE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="Open Sans"/>
              </w:rPr>
            </w:pPr>
            <w:r w:rsidRPr="00CF2EFE">
              <w:rPr>
                <w:rFonts w:cs="Open Sans"/>
              </w:rPr>
              <w:t>Practical tasks</w:t>
            </w:r>
          </w:p>
          <w:p w14:paraId="667DAB9F" w14:textId="33DB7F1F" w:rsidR="00C50CB4" w:rsidRPr="00CF2EFE" w:rsidRDefault="00810422" w:rsidP="00CF2EFE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="Open Sans"/>
              </w:rPr>
            </w:pPr>
            <w:r w:rsidRPr="00CF2EFE">
              <w:rPr>
                <w:rFonts w:cs="Open Sans"/>
              </w:rPr>
              <w:t>I</w:t>
            </w:r>
            <w:r w:rsidR="00C50CB4" w:rsidRPr="00CF2EFE">
              <w:rPr>
                <w:rFonts w:cs="Open Sans"/>
              </w:rPr>
              <w:t>ntui</w:t>
            </w:r>
            <w:r w:rsidRPr="00CF2EFE">
              <w:rPr>
                <w:rFonts w:cs="Open Sans"/>
              </w:rPr>
              <w:t>tiv</w:t>
            </w:r>
            <w:r w:rsidR="00C50CB4" w:rsidRPr="00CF2EFE">
              <w:rPr>
                <w:rFonts w:cs="Open Sans"/>
              </w:rPr>
              <w:t xml:space="preserve">e </w:t>
            </w:r>
            <w:r w:rsidR="00122808">
              <w:rPr>
                <w:rFonts w:cs="Open Sans"/>
              </w:rPr>
              <w:t xml:space="preserve">and lateral </w:t>
            </w:r>
            <w:r w:rsidR="00C50CB4" w:rsidRPr="00CF2EFE">
              <w:rPr>
                <w:rFonts w:cs="Open Sans"/>
              </w:rPr>
              <w:t xml:space="preserve">thinking </w:t>
            </w:r>
          </w:p>
          <w:p w14:paraId="6DA1E474" w14:textId="77777777" w:rsidR="00535AFF" w:rsidRDefault="00CF2EFE" w:rsidP="00CF2EFE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="Open Sans"/>
              </w:rPr>
            </w:pPr>
            <w:r w:rsidRPr="00CF2EFE">
              <w:rPr>
                <w:rFonts w:cs="Open Sans"/>
              </w:rPr>
              <w:t>P</w:t>
            </w:r>
            <w:r w:rsidR="00C50CB4" w:rsidRPr="00CF2EFE">
              <w:rPr>
                <w:rFonts w:cs="Open Sans"/>
              </w:rPr>
              <w:t xml:space="preserve">roblem-solving </w:t>
            </w:r>
          </w:p>
          <w:p w14:paraId="3FEC38F2" w14:textId="7786AAC0" w:rsidR="00425B46" w:rsidRDefault="00535AFF" w:rsidP="00CF2EFE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Troubleshooting</w:t>
            </w:r>
          </w:p>
          <w:p w14:paraId="468BD0CE" w14:textId="77777777" w:rsidR="006A56C0" w:rsidRDefault="006A56C0" w:rsidP="00CF2EFE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Verbal communication</w:t>
            </w:r>
          </w:p>
          <w:p w14:paraId="30347008" w14:textId="53D8A1E5" w:rsidR="00535AFF" w:rsidRPr="00CF2EFE" w:rsidRDefault="00535AFF" w:rsidP="00CF2EFE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Seeing the bigger picture</w:t>
            </w:r>
          </w:p>
        </w:tc>
      </w:tr>
      <w:tr w:rsidR="00425B46" w:rsidRPr="00330F06" w14:paraId="182975F3" w14:textId="7D0C591E" w:rsidTr="00D411D6">
        <w:tc>
          <w:tcPr>
            <w:tcW w:w="3383" w:type="dxa"/>
          </w:tcPr>
          <w:p w14:paraId="1AA1AF0E" w14:textId="77777777" w:rsidR="00425B46" w:rsidRDefault="00425B46" w:rsidP="004F3C49">
            <w:pPr>
              <w:rPr>
                <w:rFonts w:cs="Open Sans"/>
              </w:rPr>
            </w:pPr>
            <w:r w:rsidRPr="00577A18">
              <w:rPr>
                <w:rFonts w:cs="Open Sans"/>
              </w:rPr>
              <w:t>Dyslexia</w:t>
            </w:r>
          </w:p>
        </w:tc>
        <w:tc>
          <w:tcPr>
            <w:tcW w:w="5282" w:type="dxa"/>
          </w:tcPr>
          <w:p w14:paraId="47C57BBC" w14:textId="0C6598BB" w:rsidR="00425B46" w:rsidRPr="00DF64ED" w:rsidRDefault="005457DC" w:rsidP="004F3C49">
            <w:p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A student</w:t>
            </w:r>
            <w:r w:rsidR="00425B46" w:rsidRPr="00D84C36">
              <w:rPr>
                <w:rFonts w:cs="Open Sans"/>
              </w:rPr>
              <w:t xml:space="preserve"> with </w:t>
            </w:r>
            <w:r w:rsidR="00425B46">
              <w:rPr>
                <w:rFonts w:cs="Open Sans"/>
              </w:rPr>
              <w:t>dyslexia may re</w:t>
            </w:r>
            <w:r w:rsidR="00425B46" w:rsidRPr="00DF64ED">
              <w:rPr>
                <w:rFonts w:cs="Open Sans"/>
              </w:rPr>
              <w:t>ad and write very slowly</w:t>
            </w:r>
            <w:r w:rsidR="00425B46">
              <w:rPr>
                <w:rFonts w:cs="Open Sans"/>
              </w:rPr>
              <w:t xml:space="preserve">, write </w:t>
            </w:r>
            <w:r w:rsidR="00425B46" w:rsidRPr="00DF64ED">
              <w:rPr>
                <w:rFonts w:cs="Open Sans"/>
              </w:rPr>
              <w:t>letters the wrong way round (such as "b" and "d")</w:t>
            </w:r>
            <w:r w:rsidR="00425B46">
              <w:rPr>
                <w:rFonts w:cs="Open Sans"/>
              </w:rPr>
              <w:t xml:space="preserve"> and have </w:t>
            </w:r>
            <w:r w:rsidR="00425B46" w:rsidRPr="00DF64ED">
              <w:rPr>
                <w:rFonts w:cs="Open Sans"/>
              </w:rPr>
              <w:t>poor or inconsistent spelling</w:t>
            </w:r>
            <w:r w:rsidR="00425B46">
              <w:rPr>
                <w:rFonts w:cs="Open Sans"/>
              </w:rPr>
              <w:t>. They may find it difficult to:</w:t>
            </w:r>
          </w:p>
          <w:p w14:paraId="7E28B85B" w14:textId="77777777" w:rsidR="00425B46" w:rsidRPr="00DF64ED" w:rsidRDefault="00425B46" w:rsidP="00DB269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U</w:t>
            </w:r>
            <w:r w:rsidRPr="00DF64ED">
              <w:rPr>
                <w:rFonts w:cs="Open Sans"/>
              </w:rPr>
              <w:t>nderstand information that's written down</w:t>
            </w:r>
            <w:r>
              <w:rPr>
                <w:rFonts w:cs="Open Sans"/>
              </w:rPr>
              <w:t xml:space="preserve"> rather than given verbally</w:t>
            </w:r>
          </w:p>
          <w:p w14:paraId="7B356BD3" w14:textId="77777777" w:rsidR="00425B46" w:rsidRDefault="00425B46" w:rsidP="00DB269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C</w:t>
            </w:r>
            <w:r w:rsidRPr="00DF64ED">
              <w:rPr>
                <w:rFonts w:cs="Open Sans"/>
              </w:rPr>
              <w:t>arry out a sequence of directions</w:t>
            </w:r>
          </w:p>
          <w:p w14:paraId="4B7665BA" w14:textId="77777777" w:rsidR="00425B46" w:rsidRPr="00B5512E" w:rsidRDefault="00425B46" w:rsidP="00DB2696">
            <w:pPr>
              <w:pStyle w:val="ListParagraph"/>
              <w:numPr>
                <w:ilvl w:val="0"/>
                <w:numId w:val="7"/>
              </w:numPr>
              <w:spacing w:before="0"/>
              <w:ind w:left="357" w:hanging="357"/>
              <w:contextualSpacing w:val="0"/>
              <w:rPr>
                <w:rFonts w:cs="Open Sans"/>
              </w:rPr>
            </w:pPr>
            <w:r>
              <w:rPr>
                <w:rFonts w:cs="Open Sans"/>
              </w:rPr>
              <w:t>P</w:t>
            </w:r>
            <w:r w:rsidRPr="00DF64ED">
              <w:rPr>
                <w:rFonts w:cs="Open Sans"/>
              </w:rPr>
              <w:t>lan and organis</w:t>
            </w:r>
            <w:r>
              <w:rPr>
                <w:rFonts w:cs="Open Sans"/>
              </w:rPr>
              <w:t>e</w:t>
            </w:r>
          </w:p>
        </w:tc>
        <w:tc>
          <w:tcPr>
            <w:tcW w:w="5283" w:type="dxa"/>
          </w:tcPr>
          <w:p w14:paraId="07B0D15B" w14:textId="40035A62" w:rsidR="00CF2EFE" w:rsidRDefault="00CF2EFE" w:rsidP="00CF2EFE">
            <w:p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A student</w:t>
            </w:r>
            <w:r w:rsidRPr="00D84C36">
              <w:rPr>
                <w:rFonts w:cs="Open Sans"/>
              </w:rPr>
              <w:t xml:space="preserve"> </w:t>
            </w:r>
            <w:r>
              <w:rPr>
                <w:rFonts w:cs="Open Sans"/>
              </w:rPr>
              <w:t>with dyslexia may be good at:</w:t>
            </w:r>
          </w:p>
          <w:p w14:paraId="255C487B" w14:textId="32473D53" w:rsidR="00CF2EFE" w:rsidRDefault="00CF2EFE" w:rsidP="00CF2EFE">
            <w:pPr>
              <w:pStyle w:val="ListParagraph"/>
              <w:numPr>
                <w:ilvl w:val="0"/>
                <w:numId w:val="11"/>
              </w:numPr>
              <w:spacing w:before="0" w:after="0"/>
              <w:ind w:left="357" w:hanging="357"/>
              <w:rPr>
                <w:rFonts w:cs="Open Sans"/>
              </w:rPr>
            </w:pPr>
            <w:r w:rsidRPr="00CF2EFE">
              <w:rPr>
                <w:rFonts w:cs="Open Sans"/>
              </w:rPr>
              <w:t xml:space="preserve">Being </w:t>
            </w:r>
            <w:r w:rsidR="007E3F09">
              <w:rPr>
                <w:rFonts w:cs="Open Sans"/>
              </w:rPr>
              <w:t>inventive</w:t>
            </w:r>
          </w:p>
          <w:p w14:paraId="2CBAF760" w14:textId="6E68FAD3" w:rsidR="007E3F09" w:rsidRPr="007E3F09" w:rsidRDefault="007E3F09" w:rsidP="007E3F09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cs="Open Sans"/>
              </w:rPr>
            </w:pPr>
            <w:r>
              <w:rPr>
                <w:rFonts w:cs="Open Sans"/>
              </w:rPr>
              <w:t xml:space="preserve">Being creative </w:t>
            </w:r>
          </w:p>
          <w:p w14:paraId="4581765D" w14:textId="484805F0" w:rsidR="007E3F09" w:rsidRDefault="007E3F09" w:rsidP="007E3F09">
            <w:pPr>
              <w:pStyle w:val="ListParagraph"/>
              <w:numPr>
                <w:ilvl w:val="0"/>
                <w:numId w:val="11"/>
              </w:numPr>
              <w:spacing w:before="0" w:after="0"/>
              <w:ind w:left="357" w:hanging="357"/>
              <w:rPr>
                <w:rFonts w:cs="Open Sans"/>
              </w:rPr>
            </w:pPr>
            <w:r>
              <w:rPr>
                <w:rFonts w:cs="Open Sans"/>
              </w:rPr>
              <w:t>Spotting patterns</w:t>
            </w:r>
          </w:p>
          <w:p w14:paraId="51B9A293" w14:textId="57DC8A90" w:rsidR="00FB4AE8" w:rsidRDefault="00FB4AE8" w:rsidP="007E3F09">
            <w:pPr>
              <w:pStyle w:val="ListParagraph"/>
              <w:numPr>
                <w:ilvl w:val="0"/>
                <w:numId w:val="11"/>
              </w:numPr>
              <w:spacing w:before="0" w:after="0"/>
              <w:ind w:left="357" w:hanging="357"/>
              <w:rPr>
                <w:rFonts w:cs="Open Sans"/>
              </w:rPr>
            </w:pPr>
            <w:r>
              <w:rPr>
                <w:rFonts w:cs="Open Sans"/>
              </w:rPr>
              <w:t>Visual thinking</w:t>
            </w:r>
          </w:p>
          <w:p w14:paraId="59F5572E" w14:textId="1B0B0920" w:rsidR="00FB4AE8" w:rsidRDefault="00FB4AE8" w:rsidP="007E3F09">
            <w:pPr>
              <w:pStyle w:val="ListParagraph"/>
              <w:numPr>
                <w:ilvl w:val="0"/>
                <w:numId w:val="11"/>
              </w:numPr>
              <w:spacing w:before="0" w:after="0"/>
              <w:ind w:left="357" w:hanging="357"/>
              <w:rPr>
                <w:rFonts w:cs="Open Sans"/>
              </w:rPr>
            </w:pPr>
            <w:r>
              <w:rPr>
                <w:rFonts w:cs="Open Sans"/>
              </w:rPr>
              <w:t>Speaking and presenting confidently</w:t>
            </w:r>
          </w:p>
          <w:p w14:paraId="6FAEB85D" w14:textId="75063038" w:rsidR="00F95A57" w:rsidRPr="00CF2EFE" w:rsidRDefault="000E5A46" w:rsidP="007E3F09">
            <w:pPr>
              <w:pStyle w:val="ListParagraph"/>
              <w:numPr>
                <w:ilvl w:val="0"/>
                <w:numId w:val="11"/>
              </w:numPr>
              <w:spacing w:before="0" w:after="0"/>
              <w:ind w:left="357" w:hanging="357"/>
              <w:rPr>
                <w:rFonts w:cs="Open Sans"/>
              </w:rPr>
            </w:pPr>
            <w:r>
              <w:rPr>
                <w:rFonts w:cs="Open Sans"/>
              </w:rPr>
              <w:t>Contributing to the team dynamic</w:t>
            </w:r>
          </w:p>
          <w:p w14:paraId="5DC3BD3F" w14:textId="77777777" w:rsidR="00425B46" w:rsidRPr="00D84C36" w:rsidRDefault="00425B46" w:rsidP="004F3C49">
            <w:pPr>
              <w:spacing w:after="0"/>
              <w:rPr>
                <w:rFonts w:cs="Open Sans"/>
              </w:rPr>
            </w:pPr>
          </w:p>
        </w:tc>
      </w:tr>
      <w:tr w:rsidR="00425B46" w:rsidRPr="008B3927" w14:paraId="2423D8AA" w14:textId="20C3F60C" w:rsidTr="00D411D6">
        <w:tc>
          <w:tcPr>
            <w:tcW w:w="3383" w:type="dxa"/>
          </w:tcPr>
          <w:p w14:paraId="099EBBE7" w14:textId="77777777" w:rsidR="00425B46" w:rsidRPr="00577A18" w:rsidRDefault="00425B46" w:rsidP="004F3C49">
            <w:pPr>
              <w:rPr>
                <w:rFonts w:cs="Open Sans"/>
              </w:rPr>
            </w:pPr>
            <w:r w:rsidRPr="00577A18">
              <w:rPr>
                <w:rFonts w:cs="Open Sans"/>
              </w:rPr>
              <w:t xml:space="preserve">Dyspraxia, or </w:t>
            </w:r>
            <w:r>
              <w:rPr>
                <w:rFonts w:cs="Open Sans"/>
              </w:rPr>
              <w:t>d</w:t>
            </w:r>
            <w:r w:rsidRPr="00577A18">
              <w:rPr>
                <w:rFonts w:cs="Open Sans"/>
              </w:rPr>
              <w:t xml:space="preserve">evelopmental </w:t>
            </w:r>
            <w:r>
              <w:rPr>
                <w:rFonts w:cs="Open Sans"/>
              </w:rPr>
              <w:t>c</w:t>
            </w:r>
            <w:r w:rsidRPr="00577A18">
              <w:rPr>
                <w:rFonts w:cs="Open Sans"/>
              </w:rPr>
              <w:t xml:space="preserve">oordination </w:t>
            </w:r>
            <w:r>
              <w:rPr>
                <w:rFonts w:cs="Open Sans"/>
              </w:rPr>
              <w:t>d</w:t>
            </w:r>
            <w:r w:rsidRPr="00577A18">
              <w:rPr>
                <w:rFonts w:cs="Open Sans"/>
              </w:rPr>
              <w:t>isorder (DCD)</w:t>
            </w:r>
          </w:p>
          <w:p w14:paraId="299B517B" w14:textId="77777777" w:rsidR="00425B46" w:rsidRDefault="00425B46" w:rsidP="004F3C49">
            <w:pPr>
              <w:rPr>
                <w:rFonts w:cs="Open Sans"/>
              </w:rPr>
            </w:pPr>
          </w:p>
        </w:tc>
        <w:tc>
          <w:tcPr>
            <w:tcW w:w="5282" w:type="dxa"/>
          </w:tcPr>
          <w:p w14:paraId="469196E0" w14:textId="07DDE534" w:rsidR="00425B46" w:rsidRDefault="005457DC" w:rsidP="00DC0E51">
            <w:p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 xml:space="preserve">A student </w:t>
            </w:r>
            <w:r w:rsidR="00425B46">
              <w:rPr>
                <w:rFonts w:cs="Open Sans"/>
              </w:rPr>
              <w:t>with d</w:t>
            </w:r>
            <w:r w:rsidR="00425B46" w:rsidRPr="00533422">
              <w:rPr>
                <w:rFonts w:cs="Open Sans"/>
              </w:rPr>
              <w:t>ys</w:t>
            </w:r>
            <w:r w:rsidR="00425B46">
              <w:rPr>
                <w:rFonts w:cs="Open Sans"/>
              </w:rPr>
              <w:t>pra</w:t>
            </w:r>
            <w:r w:rsidR="00425B46" w:rsidRPr="00533422">
              <w:rPr>
                <w:rFonts w:cs="Open Sans"/>
              </w:rPr>
              <w:t>xia may</w:t>
            </w:r>
            <w:r w:rsidR="00425B46">
              <w:rPr>
                <w:rFonts w:cs="Open Sans"/>
              </w:rPr>
              <w:t xml:space="preserve"> have trouble with </w:t>
            </w:r>
            <w:r w:rsidR="00FC17A3">
              <w:rPr>
                <w:rFonts w:cs="Open Sans"/>
              </w:rPr>
              <w:t>spatial awareness and coordination</w:t>
            </w:r>
            <w:r w:rsidR="00425B46">
              <w:rPr>
                <w:rFonts w:cs="Open Sans"/>
              </w:rPr>
              <w:t>. They may find it difficult to:</w:t>
            </w:r>
          </w:p>
          <w:p w14:paraId="579E6E67" w14:textId="0EA2EA14" w:rsidR="009E2529" w:rsidRDefault="009E2529" w:rsidP="00DC0E51">
            <w:pPr>
              <w:pStyle w:val="ListParagraph"/>
              <w:numPr>
                <w:ilvl w:val="0"/>
                <w:numId w:val="7"/>
              </w:numPr>
              <w:spacing w:before="0" w:after="0"/>
              <w:ind w:left="357" w:hanging="357"/>
              <w:rPr>
                <w:rFonts w:cs="Open Sans"/>
              </w:rPr>
            </w:pPr>
            <w:r>
              <w:rPr>
                <w:rFonts w:cs="Open Sans"/>
              </w:rPr>
              <w:t>Do tasks that need fine motor skills</w:t>
            </w:r>
          </w:p>
          <w:p w14:paraId="5A55FC3F" w14:textId="66AEB68F" w:rsidR="00425B46" w:rsidRDefault="00425B46" w:rsidP="00DC0E51">
            <w:pPr>
              <w:pStyle w:val="ListParagraph"/>
              <w:numPr>
                <w:ilvl w:val="0"/>
                <w:numId w:val="7"/>
              </w:numPr>
              <w:spacing w:before="0" w:after="0"/>
              <w:ind w:left="357" w:hanging="357"/>
              <w:rPr>
                <w:rFonts w:cs="Open Sans"/>
              </w:rPr>
            </w:pPr>
            <w:r>
              <w:rPr>
                <w:rFonts w:cs="Open Sans"/>
              </w:rPr>
              <w:t xml:space="preserve">Write, type or draw </w:t>
            </w:r>
          </w:p>
          <w:p w14:paraId="2FBAD3CE" w14:textId="77777777" w:rsidR="00425B46" w:rsidRDefault="00425B46" w:rsidP="00DB269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 xml:space="preserve">Use </w:t>
            </w:r>
            <w:r w:rsidRPr="00E129E4">
              <w:rPr>
                <w:rFonts w:cs="Open Sans"/>
              </w:rPr>
              <w:t>small objects</w:t>
            </w:r>
            <w:r>
              <w:rPr>
                <w:rFonts w:cs="Open Sans"/>
              </w:rPr>
              <w:t xml:space="preserve"> or tools</w:t>
            </w:r>
          </w:p>
          <w:p w14:paraId="2D5C544A" w14:textId="77777777" w:rsidR="00425B46" w:rsidRDefault="00425B46" w:rsidP="00DB269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lastRenderedPageBreak/>
              <w:t>L</w:t>
            </w:r>
            <w:r w:rsidRPr="00467867">
              <w:rPr>
                <w:rFonts w:cs="Open Sans"/>
              </w:rPr>
              <w:t>earn new skills</w:t>
            </w:r>
            <w:r>
              <w:rPr>
                <w:rFonts w:cs="Open Sans"/>
              </w:rPr>
              <w:t xml:space="preserve"> such as drive a car</w:t>
            </w:r>
          </w:p>
          <w:p w14:paraId="4A1A552D" w14:textId="77777777" w:rsidR="00425B46" w:rsidRPr="00A41887" w:rsidRDefault="00425B46" w:rsidP="00DB269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Prepare meals</w:t>
            </w:r>
          </w:p>
          <w:p w14:paraId="6F428553" w14:textId="77777777" w:rsidR="00425B46" w:rsidRPr="00467867" w:rsidRDefault="00425B46" w:rsidP="00DB269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F</w:t>
            </w:r>
            <w:r w:rsidRPr="00467867">
              <w:rPr>
                <w:rFonts w:cs="Open Sans"/>
              </w:rPr>
              <w:t>unction in social situations</w:t>
            </w:r>
          </w:p>
          <w:p w14:paraId="6601A328" w14:textId="77777777" w:rsidR="00425B46" w:rsidRPr="00467867" w:rsidRDefault="00425B46" w:rsidP="00DB269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D</w:t>
            </w:r>
            <w:r w:rsidRPr="00467867">
              <w:rPr>
                <w:rFonts w:cs="Open Sans"/>
              </w:rPr>
              <w:t xml:space="preserve">eal with </w:t>
            </w:r>
            <w:r>
              <w:rPr>
                <w:rFonts w:cs="Open Sans"/>
              </w:rPr>
              <w:t>their</w:t>
            </w:r>
            <w:r w:rsidRPr="00467867">
              <w:rPr>
                <w:rFonts w:cs="Open Sans"/>
              </w:rPr>
              <w:t xml:space="preserve"> emotions</w:t>
            </w:r>
          </w:p>
          <w:p w14:paraId="67DD25D9" w14:textId="77777777" w:rsidR="00425B46" w:rsidRDefault="00425B46" w:rsidP="00DB269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 xml:space="preserve">Manage </w:t>
            </w:r>
          </w:p>
          <w:p w14:paraId="2A01DA63" w14:textId="77777777" w:rsidR="00425B46" w:rsidRPr="000249E5" w:rsidRDefault="00425B46" w:rsidP="00DB2696">
            <w:pPr>
              <w:pStyle w:val="ListParagraph"/>
              <w:numPr>
                <w:ilvl w:val="0"/>
                <w:numId w:val="7"/>
              </w:numPr>
              <w:spacing w:before="0"/>
              <w:ind w:left="357" w:hanging="357"/>
              <w:contextualSpacing w:val="0"/>
              <w:rPr>
                <w:rFonts w:cs="Open Sans"/>
              </w:rPr>
            </w:pPr>
            <w:r>
              <w:rPr>
                <w:rFonts w:cs="Open Sans"/>
              </w:rPr>
              <w:t>Plan and organise</w:t>
            </w:r>
          </w:p>
        </w:tc>
        <w:tc>
          <w:tcPr>
            <w:tcW w:w="5283" w:type="dxa"/>
          </w:tcPr>
          <w:p w14:paraId="08DA0EEE" w14:textId="75A6264A" w:rsidR="009D3FE7" w:rsidRDefault="009D3FE7" w:rsidP="009D3FE7">
            <w:pPr>
              <w:spacing w:after="0"/>
              <w:rPr>
                <w:rFonts w:cs="Open Sans"/>
              </w:rPr>
            </w:pPr>
            <w:r>
              <w:rPr>
                <w:rFonts w:cs="Open Sans"/>
              </w:rPr>
              <w:lastRenderedPageBreak/>
              <w:t>A student</w:t>
            </w:r>
            <w:r w:rsidRPr="00D84C36">
              <w:rPr>
                <w:rFonts w:cs="Open Sans"/>
              </w:rPr>
              <w:t xml:space="preserve"> </w:t>
            </w:r>
            <w:r>
              <w:rPr>
                <w:rFonts w:cs="Open Sans"/>
              </w:rPr>
              <w:t>with dyspraxia may be good at:</w:t>
            </w:r>
          </w:p>
          <w:p w14:paraId="3055A8A1" w14:textId="77777777" w:rsidR="008744C5" w:rsidRPr="008744C5" w:rsidRDefault="008744C5" w:rsidP="008744C5">
            <w:pPr>
              <w:pStyle w:val="ListParagraph"/>
              <w:numPr>
                <w:ilvl w:val="0"/>
                <w:numId w:val="12"/>
              </w:numPr>
              <w:spacing w:before="0"/>
              <w:rPr>
                <w:rFonts w:cs="Open Sans"/>
              </w:rPr>
            </w:pPr>
            <w:r w:rsidRPr="008744C5">
              <w:rPr>
                <w:rFonts w:cs="Open Sans"/>
              </w:rPr>
              <w:t>Big picture thinking</w:t>
            </w:r>
          </w:p>
          <w:p w14:paraId="6B5F5701" w14:textId="77777777" w:rsidR="008744C5" w:rsidRPr="008744C5" w:rsidRDefault="008744C5" w:rsidP="008744C5">
            <w:pPr>
              <w:pStyle w:val="ListParagraph"/>
              <w:numPr>
                <w:ilvl w:val="0"/>
                <w:numId w:val="12"/>
              </w:numPr>
              <w:spacing w:before="0"/>
              <w:rPr>
                <w:rFonts w:cs="Open Sans"/>
              </w:rPr>
            </w:pPr>
            <w:r w:rsidRPr="008744C5">
              <w:rPr>
                <w:rFonts w:cs="Open Sans"/>
              </w:rPr>
              <w:t>Inferential reasoning</w:t>
            </w:r>
          </w:p>
          <w:p w14:paraId="49166B82" w14:textId="77777777" w:rsidR="008744C5" w:rsidRPr="008744C5" w:rsidRDefault="008744C5" w:rsidP="008744C5">
            <w:pPr>
              <w:pStyle w:val="ListParagraph"/>
              <w:numPr>
                <w:ilvl w:val="0"/>
                <w:numId w:val="12"/>
              </w:numPr>
              <w:spacing w:before="0"/>
              <w:rPr>
                <w:rFonts w:cs="Open Sans"/>
              </w:rPr>
            </w:pPr>
            <w:r w:rsidRPr="008744C5">
              <w:rPr>
                <w:rFonts w:cs="Open Sans"/>
              </w:rPr>
              <w:t>Problem-solving</w:t>
            </w:r>
          </w:p>
          <w:p w14:paraId="0A2564E9" w14:textId="77777777" w:rsidR="008744C5" w:rsidRDefault="008744C5" w:rsidP="008744C5">
            <w:pPr>
              <w:pStyle w:val="ListParagraph"/>
              <w:numPr>
                <w:ilvl w:val="0"/>
                <w:numId w:val="12"/>
              </w:numPr>
              <w:spacing w:before="0"/>
              <w:rPr>
                <w:rFonts w:cs="Open Sans"/>
              </w:rPr>
            </w:pPr>
            <w:r w:rsidRPr="008744C5">
              <w:rPr>
                <w:rFonts w:cs="Open Sans"/>
              </w:rPr>
              <w:t>Being resourceful</w:t>
            </w:r>
          </w:p>
          <w:p w14:paraId="18C2F6CA" w14:textId="663329DB" w:rsidR="00425B46" w:rsidRPr="008744C5" w:rsidRDefault="008744C5" w:rsidP="008744C5">
            <w:pPr>
              <w:pStyle w:val="ListParagraph"/>
              <w:numPr>
                <w:ilvl w:val="0"/>
                <w:numId w:val="12"/>
              </w:numPr>
              <w:spacing w:before="0"/>
              <w:rPr>
                <w:rFonts w:cs="Open Sans"/>
              </w:rPr>
            </w:pPr>
            <w:r>
              <w:rPr>
                <w:rFonts w:cs="Open Sans"/>
              </w:rPr>
              <w:t>Being determined</w:t>
            </w:r>
            <w:r w:rsidRPr="008744C5">
              <w:rPr>
                <w:rFonts w:cs="Open Sans"/>
              </w:rPr>
              <w:t xml:space="preserve"> </w:t>
            </w:r>
          </w:p>
        </w:tc>
      </w:tr>
      <w:tr w:rsidR="00F232DB" w:rsidRPr="008B3927" w14:paraId="4F9F08C3" w14:textId="77777777" w:rsidTr="00D411D6">
        <w:tc>
          <w:tcPr>
            <w:tcW w:w="3383" w:type="dxa"/>
          </w:tcPr>
          <w:p w14:paraId="20ACB11E" w14:textId="743FA7C4" w:rsidR="00F232DB" w:rsidRPr="00577A18" w:rsidRDefault="00F232DB" w:rsidP="004F3C49">
            <w:pPr>
              <w:rPr>
                <w:rFonts w:cs="Open Sans"/>
              </w:rPr>
            </w:pPr>
            <w:r>
              <w:rPr>
                <w:rFonts w:cs="Open Sans"/>
              </w:rPr>
              <w:t>Tourette’s syndrome</w:t>
            </w:r>
          </w:p>
        </w:tc>
        <w:tc>
          <w:tcPr>
            <w:tcW w:w="5282" w:type="dxa"/>
          </w:tcPr>
          <w:p w14:paraId="1709C863" w14:textId="77777777" w:rsidR="00F232DB" w:rsidRDefault="009D525B" w:rsidP="00C377B8">
            <w:p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 xml:space="preserve">A student with </w:t>
            </w:r>
            <w:r w:rsidR="00DC0E51">
              <w:rPr>
                <w:rFonts w:cs="Open Sans"/>
              </w:rPr>
              <w:t>Tourette’s syndrome</w:t>
            </w:r>
            <w:r w:rsidR="00811EF5">
              <w:rPr>
                <w:rFonts w:cs="Open Sans"/>
              </w:rPr>
              <w:t xml:space="preserve"> may have:</w:t>
            </w:r>
          </w:p>
          <w:p w14:paraId="74EF634F" w14:textId="6EE127D4" w:rsidR="00811EF5" w:rsidRDefault="00811EF5" w:rsidP="00C76373">
            <w:pPr>
              <w:pStyle w:val="ListParagraph"/>
              <w:numPr>
                <w:ilvl w:val="0"/>
                <w:numId w:val="13"/>
              </w:numPr>
              <w:spacing w:before="0" w:after="0"/>
              <w:ind w:left="357" w:hanging="357"/>
              <w:rPr>
                <w:rFonts w:cs="Open Sans"/>
              </w:rPr>
            </w:pPr>
            <w:r w:rsidRPr="00182468">
              <w:rPr>
                <w:rFonts w:cs="Open Sans"/>
              </w:rPr>
              <w:t>Physical tics</w:t>
            </w:r>
            <w:r w:rsidR="00182468" w:rsidRPr="00182468">
              <w:rPr>
                <w:rFonts w:cs="Open Sans"/>
              </w:rPr>
              <w:t xml:space="preserve"> like blinking, jerking, rolling eyes or making faces</w:t>
            </w:r>
          </w:p>
          <w:p w14:paraId="7CC85886" w14:textId="6BD00565" w:rsidR="00182468" w:rsidRPr="00182468" w:rsidRDefault="001D6E19" w:rsidP="0018246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Vocal tics like grunting, coughing,</w:t>
            </w:r>
            <w:r w:rsidR="00D86029">
              <w:rPr>
                <w:rFonts w:cs="Open Sans"/>
              </w:rPr>
              <w:t xml:space="preserve"> clicking, making repeated sounds or swearing</w:t>
            </w:r>
            <w:r>
              <w:rPr>
                <w:rFonts w:cs="Open Sans"/>
              </w:rPr>
              <w:t xml:space="preserve"> </w:t>
            </w:r>
          </w:p>
          <w:p w14:paraId="7F21491A" w14:textId="1F434D79" w:rsidR="00182468" w:rsidRDefault="00C76373" w:rsidP="00DC0E51">
            <w:p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They may have difficult</w:t>
            </w:r>
            <w:r w:rsidR="00E824F5">
              <w:rPr>
                <w:rFonts w:cs="Open Sans"/>
              </w:rPr>
              <w:t>y</w:t>
            </w:r>
            <w:r>
              <w:rPr>
                <w:rFonts w:cs="Open Sans"/>
              </w:rPr>
              <w:t xml:space="preserve"> with:</w:t>
            </w:r>
          </w:p>
          <w:p w14:paraId="24524221" w14:textId="11E729C3" w:rsidR="00A50E64" w:rsidRDefault="00A50E64" w:rsidP="00A50E64">
            <w:pPr>
              <w:pStyle w:val="ListParagraph"/>
              <w:numPr>
                <w:ilvl w:val="0"/>
                <w:numId w:val="14"/>
              </w:numPr>
              <w:spacing w:before="0" w:after="0"/>
              <w:ind w:hanging="357"/>
              <w:rPr>
                <w:rFonts w:cs="Open Sans"/>
              </w:rPr>
            </w:pPr>
            <w:r>
              <w:rPr>
                <w:rFonts w:cs="Open Sans"/>
              </w:rPr>
              <w:t>Stress</w:t>
            </w:r>
          </w:p>
          <w:p w14:paraId="0D6688D1" w14:textId="37BB37A3" w:rsidR="00C76373" w:rsidRPr="00E824F5" w:rsidRDefault="00C76373" w:rsidP="00E824F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="Open Sans"/>
              </w:rPr>
            </w:pPr>
            <w:r w:rsidRPr="00E824F5">
              <w:rPr>
                <w:rFonts w:cs="Open Sans"/>
              </w:rPr>
              <w:t>Anxiety</w:t>
            </w:r>
          </w:p>
          <w:p w14:paraId="5A77FF50" w14:textId="77777777" w:rsidR="00E824F5" w:rsidRDefault="00E824F5" w:rsidP="00E824F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="Open Sans"/>
              </w:rPr>
            </w:pPr>
            <w:r w:rsidRPr="00E824F5">
              <w:rPr>
                <w:rFonts w:cs="Open Sans"/>
              </w:rPr>
              <w:t>Tiredness</w:t>
            </w:r>
          </w:p>
          <w:p w14:paraId="118C3C31" w14:textId="77777777" w:rsidR="004A4210" w:rsidRDefault="004A4210" w:rsidP="00E824F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S</w:t>
            </w:r>
            <w:r w:rsidRPr="004A4210">
              <w:rPr>
                <w:rFonts w:cs="Open Sans"/>
              </w:rPr>
              <w:t>pecific triggers such as foods, chemicals, noise or light</w:t>
            </w:r>
          </w:p>
          <w:p w14:paraId="30A73058" w14:textId="212A8939" w:rsidR="0076052A" w:rsidRDefault="0076052A" w:rsidP="00E824F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Handling dangerous equipment</w:t>
            </w:r>
          </w:p>
          <w:p w14:paraId="09201162" w14:textId="77777777" w:rsidR="00A50E64" w:rsidRDefault="00A50E64" w:rsidP="00E824F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P</w:t>
            </w:r>
            <w:r w:rsidRPr="00A50E64">
              <w:rPr>
                <w:rFonts w:cs="Open Sans"/>
              </w:rPr>
              <w:t>lanning and organisation</w:t>
            </w:r>
          </w:p>
          <w:p w14:paraId="1C1399C0" w14:textId="2CB213B4" w:rsidR="003E3A62" w:rsidRPr="00E824F5" w:rsidRDefault="003E3A62" w:rsidP="003E3A62">
            <w:pPr>
              <w:pStyle w:val="ListParagraph"/>
              <w:numPr>
                <w:ilvl w:val="0"/>
                <w:numId w:val="14"/>
              </w:numPr>
              <w:spacing w:before="0"/>
              <w:ind w:hanging="357"/>
              <w:contextualSpacing w:val="0"/>
              <w:rPr>
                <w:rFonts w:cs="Open Sans"/>
              </w:rPr>
            </w:pPr>
            <w:r>
              <w:rPr>
                <w:rFonts w:cs="Open Sans"/>
              </w:rPr>
              <w:t>C</w:t>
            </w:r>
            <w:r w:rsidRPr="003E3A62">
              <w:rPr>
                <w:rFonts w:cs="Open Sans"/>
              </w:rPr>
              <w:t>hanges to routine or work arrangements</w:t>
            </w:r>
          </w:p>
        </w:tc>
        <w:tc>
          <w:tcPr>
            <w:tcW w:w="5283" w:type="dxa"/>
          </w:tcPr>
          <w:p w14:paraId="4A572AF9" w14:textId="1FD726BF" w:rsidR="00C377B8" w:rsidRDefault="00C377B8" w:rsidP="00C377B8">
            <w:pPr>
              <w:spacing w:after="0"/>
              <w:rPr>
                <w:rFonts w:cs="Open Sans"/>
              </w:rPr>
            </w:pPr>
            <w:r>
              <w:rPr>
                <w:rFonts w:cs="Open Sans"/>
              </w:rPr>
              <w:t>A student</w:t>
            </w:r>
            <w:r w:rsidRPr="00D84C36">
              <w:rPr>
                <w:rFonts w:cs="Open Sans"/>
              </w:rPr>
              <w:t xml:space="preserve"> </w:t>
            </w:r>
            <w:r>
              <w:rPr>
                <w:rFonts w:cs="Open Sans"/>
              </w:rPr>
              <w:t>with Tourett</w:t>
            </w:r>
            <w:r w:rsidR="00EB0372">
              <w:rPr>
                <w:rFonts w:cs="Open Sans"/>
              </w:rPr>
              <w:t xml:space="preserve">’es </w:t>
            </w:r>
            <w:r>
              <w:rPr>
                <w:rFonts w:cs="Open Sans"/>
              </w:rPr>
              <w:t>may be good at:</w:t>
            </w:r>
          </w:p>
          <w:p w14:paraId="4806B360" w14:textId="77777777" w:rsidR="00F232DB" w:rsidRPr="00582D9D" w:rsidRDefault="00582D9D" w:rsidP="00582D9D">
            <w:pPr>
              <w:pStyle w:val="ListParagraph"/>
              <w:numPr>
                <w:ilvl w:val="0"/>
                <w:numId w:val="15"/>
              </w:numPr>
              <w:spacing w:before="0"/>
              <w:rPr>
                <w:rFonts w:cs="Open Sans"/>
              </w:rPr>
            </w:pPr>
            <w:r w:rsidRPr="00582D9D">
              <w:rPr>
                <w:rFonts w:cs="Open Sans"/>
              </w:rPr>
              <w:t>Being creative</w:t>
            </w:r>
          </w:p>
          <w:p w14:paraId="4B329D8D" w14:textId="77777777" w:rsidR="00582D9D" w:rsidRDefault="00582D9D" w:rsidP="00582D9D">
            <w:pPr>
              <w:pStyle w:val="ListParagraph"/>
              <w:numPr>
                <w:ilvl w:val="0"/>
                <w:numId w:val="15"/>
              </w:numPr>
              <w:spacing w:before="0"/>
              <w:rPr>
                <w:rFonts w:cs="Open Sans"/>
              </w:rPr>
            </w:pPr>
            <w:r w:rsidRPr="00582D9D">
              <w:rPr>
                <w:rFonts w:cs="Open Sans"/>
              </w:rPr>
              <w:t>Being energetic</w:t>
            </w:r>
          </w:p>
          <w:p w14:paraId="62AE5676" w14:textId="77777777" w:rsidR="009460E5" w:rsidRDefault="00727085" w:rsidP="00582D9D">
            <w:pPr>
              <w:pStyle w:val="ListParagraph"/>
              <w:numPr>
                <w:ilvl w:val="0"/>
                <w:numId w:val="15"/>
              </w:numPr>
              <w:spacing w:before="0"/>
              <w:rPr>
                <w:rFonts w:cs="Open Sans"/>
              </w:rPr>
            </w:pPr>
            <w:r>
              <w:rPr>
                <w:rFonts w:cs="Open Sans"/>
              </w:rPr>
              <w:t>Being determined</w:t>
            </w:r>
          </w:p>
          <w:p w14:paraId="11F36326" w14:textId="77777777" w:rsidR="00727085" w:rsidRDefault="00727085" w:rsidP="00582D9D">
            <w:pPr>
              <w:pStyle w:val="ListParagraph"/>
              <w:numPr>
                <w:ilvl w:val="0"/>
                <w:numId w:val="15"/>
              </w:numPr>
              <w:spacing w:before="0"/>
              <w:rPr>
                <w:rFonts w:cs="Open Sans"/>
              </w:rPr>
            </w:pPr>
            <w:r>
              <w:rPr>
                <w:rFonts w:cs="Open Sans"/>
              </w:rPr>
              <w:t>Being empathetic</w:t>
            </w:r>
          </w:p>
          <w:p w14:paraId="36FE2A06" w14:textId="568A3ED5" w:rsidR="00727085" w:rsidRPr="00727085" w:rsidRDefault="00727085" w:rsidP="00727085">
            <w:pPr>
              <w:pStyle w:val="ListParagraph"/>
              <w:numPr>
                <w:ilvl w:val="0"/>
                <w:numId w:val="15"/>
              </w:numPr>
              <w:spacing w:before="0"/>
              <w:rPr>
                <w:rFonts w:cs="Open Sans"/>
              </w:rPr>
            </w:pPr>
            <w:r>
              <w:rPr>
                <w:rFonts w:cs="Open Sans"/>
              </w:rPr>
              <w:t>Tasks that need high levels of concentration</w:t>
            </w:r>
          </w:p>
        </w:tc>
      </w:tr>
    </w:tbl>
    <w:p w14:paraId="0E3BBD4A" w14:textId="77777777" w:rsidR="00DB2696" w:rsidRDefault="00DB2696" w:rsidP="00DB2696">
      <w:pPr>
        <w:spacing w:before="0" w:after="0" w:line="276" w:lineRule="auto"/>
        <w:rPr>
          <w:rFonts w:cs="Open Sans"/>
        </w:rPr>
      </w:pPr>
    </w:p>
    <w:p w14:paraId="41F6C12E" w14:textId="77777777" w:rsidR="0087257A" w:rsidRDefault="0087257A" w:rsidP="00054F81">
      <w:pPr>
        <w:rPr>
          <w:rFonts w:cs="Open Sans"/>
        </w:rPr>
      </w:pPr>
    </w:p>
    <w:sectPr w:rsidR="0087257A" w:rsidSect="00054F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2042E"/>
    <w:multiLevelType w:val="hybridMultilevel"/>
    <w:tmpl w:val="F4EE0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462D92"/>
    <w:multiLevelType w:val="hybridMultilevel"/>
    <w:tmpl w:val="DB90D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2082A"/>
    <w:multiLevelType w:val="hybridMultilevel"/>
    <w:tmpl w:val="07E8A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85AAE"/>
    <w:multiLevelType w:val="hybridMultilevel"/>
    <w:tmpl w:val="039E3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9B4338"/>
    <w:multiLevelType w:val="hybridMultilevel"/>
    <w:tmpl w:val="D8222B5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37FE4A0B"/>
    <w:multiLevelType w:val="hybridMultilevel"/>
    <w:tmpl w:val="80245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8E438F"/>
    <w:multiLevelType w:val="hybridMultilevel"/>
    <w:tmpl w:val="260C0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569AF"/>
    <w:multiLevelType w:val="hybridMultilevel"/>
    <w:tmpl w:val="5142E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475D31"/>
    <w:multiLevelType w:val="hybridMultilevel"/>
    <w:tmpl w:val="B5982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541F21"/>
    <w:multiLevelType w:val="hybridMultilevel"/>
    <w:tmpl w:val="D5C44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C7845"/>
    <w:multiLevelType w:val="hybridMultilevel"/>
    <w:tmpl w:val="7B9C6E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B50225"/>
    <w:multiLevelType w:val="hybridMultilevel"/>
    <w:tmpl w:val="FCAE40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A86707"/>
    <w:multiLevelType w:val="hybridMultilevel"/>
    <w:tmpl w:val="AE9C1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6A24CF"/>
    <w:multiLevelType w:val="hybridMultilevel"/>
    <w:tmpl w:val="A2CA9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6571A7"/>
    <w:multiLevelType w:val="hybridMultilevel"/>
    <w:tmpl w:val="DDFA6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798691">
    <w:abstractNumId w:val="14"/>
  </w:num>
  <w:num w:numId="2" w16cid:durableId="2054888557">
    <w:abstractNumId w:val="7"/>
  </w:num>
  <w:num w:numId="3" w16cid:durableId="1754743400">
    <w:abstractNumId w:val="12"/>
  </w:num>
  <w:num w:numId="4" w16cid:durableId="316425525">
    <w:abstractNumId w:val="8"/>
  </w:num>
  <w:num w:numId="5" w16cid:durableId="2105180009">
    <w:abstractNumId w:val="3"/>
  </w:num>
  <w:num w:numId="6" w16cid:durableId="2084253901">
    <w:abstractNumId w:val="13"/>
  </w:num>
  <w:num w:numId="7" w16cid:durableId="1309941904">
    <w:abstractNumId w:val="11"/>
  </w:num>
  <w:num w:numId="8" w16cid:durableId="1367414896">
    <w:abstractNumId w:val="5"/>
  </w:num>
  <w:num w:numId="9" w16cid:durableId="1668554795">
    <w:abstractNumId w:val="9"/>
  </w:num>
  <w:num w:numId="10" w16cid:durableId="1568107747">
    <w:abstractNumId w:val="2"/>
  </w:num>
  <w:num w:numId="11" w16cid:durableId="1769307237">
    <w:abstractNumId w:val="0"/>
  </w:num>
  <w:num w:numId="12" w16cid:durableId="1401516551">
    <w:abstractNumId w:val="6"/>
  </w:num>
  <w:num w:numId="13" w16cid:durableId="1825243687">
    <w:abstractNumId w:val="10"/>
  </w:num>
  <w:num w:numId="14" w16cid:durableId="1476337169">
    <w:abstractNumId w:val="4"/>
  </w:num>
  <w:num w:numId="15" w16cid:durableId="19938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81"/>
    <w:rsid w:val="00016F4D"/>
    <w:rsid w:val="000344B8"/>
    <w:rsid w:val="0004263A"/>
    <w:rsid w:val="00054F81"/>
    <w:rsid w:val="000E5A46"/>
    <w:rsid w:val="001130F1"/>
    <w:rsid w:val="00122808"/>
    <w:rsid w:val="00133997"/>
    <w:rsid w:val="00182468"/>
    <w:rsid w:val="001D6E19"/>
    <w:rsid w:val="001E06B7"/>
    <w:rsid w:val="001E3E33"/>
    <w:rsid w:val="00201DFC"/>
    <w:rsid w:val="00233545"/>
    <w:rsid w:val="00285760"/>
    <w:rsid w:val="00286377"/>
    <w:rsid w:val="002B1C1B"/>
    <w:rsid w:val="002F5D96"/>
    <w:rsid w:val="00302B54"/>
    <w:rsid w:val="003E3A62"/>
    <w:rsid w:val="00425B46"/>
    <w:rsid w:val="0043281C"/>
    <w:rsid w:val="00455C61"/>
    <w:rsid w:val="0045652A"/>
    <w:rsid w:val="004571E7"/>
    <w:rsid w:val="004A4210"/>
    <w:rsid w:val="00535AFF"/>
    <w:rsid w:val="005457DC"/>
    <w:rsid w:val="00554050"/>
    <w:rsid w:val="00582D9D"/>
    <w:rsid w:val="0059364F"/>
    <w:rsid w:val="0067008C"/>
    <w:rsid w:val="006A56C0"/>
    <w:rsid w:val="0070567A"/>
    <w:rsid w:val="00727085"/>
    <w:rsid w:val="00745BA8"/>
    <w:rsid w:val="0076052A"/>
    <w:rsid w:val="0077585D"/>
    <w:rsid w:val="007D67A6"/>
    <w:rsid w:val="007E0F47"/>
    <w:rsid w:val="007E3F09"/>
    <w:rsid w:val="007F5074"/>
    <w:rsid w:val="00810422"/>
    <w:rsid w:val="00811EF5"/>
    <w:rsid w:val="008562FE"/>
    <w:rsid w:val="00867EB6"/>
    <w:rsid w:val="0087257A"/>
    <w:rsid w:val="008744C5"/>
    <w:rsid w:val="00877C49"/>
    <w:rsid w:val="008C015E"/>
    <w:rsid w:val="008D697F"/>
    <w:rsid w:val="008E0745"/>
    <w:rsid w:val="00901879"/>
    <w:rsid w:val="0090282D"/>
    <w:rsid w:val="009235B0"/>
    <w:rsid w:val="009460E5"/>
    <w:rsid w:val="009A4B79"/>
    <w:rsid w:val="009D3FE7"/>
    <w:rsid w:val="009D525B"/>
    <w:rsid w:val="009E2529"/>
    <w:rsid w:val="00A07E0D"/>
    <w:rsid w:val="00A50E64"/>
    <w:rsid w:val="00A525D6"/>
    <w:rsid w:val="00A833C0"/>
    <w:rsid w:val="00AD5B8F"/>
    <w:rsid w:val="00AF0E3F"/>
    <w:rsid w:val="00AF4621"/>
    <w:rsid w:val="00B13A61"/>
    <w:rsid w:val="00B15D92"/>
    <w:rsid w:val="00BF2F89"/>
    <w:rsid w:val="00BF3D05"/>
    <w:rsid w:val="00C1551F"/>
    <w:rsid w:val="00C377B8"/>
    <w:rsid w:val="00C50CB4"/>
    <w:rsid w:val="00C634EA"/>
    <w:rsid w:val="00C66D98"/>
    <w:rsid w:val="00C71DD5"/>
    <w:rsid w:val="00C76373"/>
    <w:rsid w:val="00CF2EFE"/>
    <w:rsid w:val="00D06FC1"/>
    <w:rsid w:val="00D13F9B"/>
    <w:rsid w:val="00D17D47"/>
    <w:rsid w:val="00D411D6"/>
    <w:rsid w:val="00D53343"/>
    <w:rsid w:val="00D65716"/>
    <w:rsid w:val="00D86029"/>
    <w:rsid w:val="00DB2696"/>
    <w:rsid w:val="00DC0E51"/>
    <w:rsid w:val="00E44F84"/>
    <w:rsid w:val="00E573A7"/>
    <w:rsid w:val="00E824F5"/>
    <w:rsid w:val="00EB0372"/>
    <w:rsid w:val="00EC6529"/>
    <w:rsid w:val="00F232DB"/>
    <w:rsid w:val="00F67634"/>
    <w:rsid w:val="00F95A57"/>
    <w:rsid w:val="00FA5415"/>
    <w:rsid w:val="00FB4AE8"/>
    <w:rsid w:val="00FC17A3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5F02"/>
  <w15:chartTrackingRefBased/>
  <w15:docId w15:val="{55B07322-2F9E-462A-A3C1-1083222C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81"/>
    <w:pPr>
      <w:spacing w:before="120" w:after="120" w:line="264" w:lineRule="auto"/>
    </w:pPr>
    <w:rPr>
      <w:rFonts w:ascii="Open Sans" w:hAnsi="Open Sans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F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F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F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F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F81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054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F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F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F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54F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qFormat/>
    <w:locked/>
    <w:rsid w:val="0005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CA776D-9723-4314-864D-2CE2E12477AA}"/>
</file>

<file path=customXml/itemProps2.xml><?xml version="1.0" encoding="utf-8"?>
<ds:datastoreItem xmlns:ds="http://schemas.openxmlformats.org/officeDocument/2006/customXml" ds:itemID="{198C6594-3F7F-4647-9BE5-A7727E005C42}"/>
</file>

<file path=customXml/itemProps3.xml><?xml version="1.0" encoding="utf-8"?>
<ds:datastoreItem xmlns:ds="http://schemas.openxmlformats.org/officeDocument/2006/customXml" ds:itemID="{A53FA51B-4AD8-4C3E-A8C2-55141DC6F8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2914</Characters>
  <Application>Microsoft Office Word</Application>
  <DocSecurity>4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shaw</dc:creator>
  <cp:keywords/>
  <dc:description/>
  <cp:lastModifiedBy>Yoshabel Durand</cp:lastModifiedBy>
  <cp:revision>2</cp:revision>
  <dcterms:created xsi:type="dcterms:W3CDTF">2024-08-19T09:58:00Z</dcterms:created>
  <dcterms:modified xsi:type="dcterms:W3CDTF">2024-08-19T09:58:00Z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