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14F468" w14:textId="472FA101" w:rsidR="00B96DA2" w:rsidRPr="005E4556" w:rsidRDefault="00B96DA2">
      <w:pPr>
        <w:rPr>
          <w:rFonts w:ascii="Arial" w:hAnsi="Arial" w:cs="Arial"/>
          <w:b/>
          <w:bCs/>
        </w:rPr>
      </w:pPr>
      <w:r w:rsidRPr="005E4556">
        <w:rPr>
          <w:rFonts w:ascii="Arial" w:hAnsi="Arial" w:cs="Arial"/>
          <w:b/>
          <w:bCs/>
        </w:rPr>
        <w:t xml:space="preserve">Checklist - </w:t>
      </w:r>
      <w:r w:rsidR="004641FD">
        <w:rPr>
          <w:rFonts w:ascii="Arial" w:hAnsi="Arial" w:cs="Arial"/>
          <w:b/>
          <w:bCs/>
        </w:rPr>
        <w:t>Planning and provider links</w:t>
      </w:r>
    </w:p>
    <w:p w14:paraId="37EEFC66" w14:textId="77777777" w:rsidR="00B96DA2" w:rsidRPr="005E4556" w:rsidRDefault="00B96DA2">
      <w:pPr>
        <w:rPr>
          <w:rFonts w:ascii="Arial" w:hAnsi="Arial" w:cs="Arial"/>
        </w:rPr>
      </w:pP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2263"/>
        <w:gridCol w:w="3544"/>
        <w:gridCol w:w="3686"/>
      </w:tblGrid>
      <w:tr w:rsidR="00DD155B" w:rsidRPr="005E4556" w14:paraId="6C8F1B2D" w14:textId="77777777" w:rsidTr="00C66D95">
        <w:tc>
          <w:tcPr>
            <w:tcW w:w="2263" w:type="dxa"/>
            <w:shd w:val="clear" w:color="auto" w:fill="D9D9D9" w:themeFill="background1" w:themeFillShade="D9"/>
          </w:tcPr>
          <w:p w14:paraId="25585483" w14:textId="76E0FF9A" w:rsidR="00DD155B" w:rsidRPr="00DD155B" w:rsidRDefault="001859F1" w:rsidP="00DD155B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Aspects</w:t>
            </w:r>
          </w:p>
        </w:tc>
        <w:tc>
          <w:tcPr>
            <w:tcW w:w="3544" w:type="dxa"/>
            <w:shd w:val="clear" w:color="auto" w:fill="D9D9D9" w:themeFill="background1" w:themeFillShade="D9"/>
          </w:tcPr>
          <w:p w14:paraId="71935488" w14:textId="683E37AF" w:rsidR="00DD155B" w:rsidRPr="00DD155B" w:rsidRDefault="00DD155B" w:rsidP="00DD155B">
            <w:pPr>
              <w:rPr>
                <w:rFonts w:ascii="Arial" w:hAnsi="Arial" w:cs="Arial"/>
              </w:rPr>
            </w:pPr>
            <w:r w:rsidRPr="00DD155B">
              <w:rPr>
                <w:rFonts w:ascii="Arial" w:hAnsi="Arial" w:cs="Arial"/>
                <w:b/>
                <w:bCs/>
              </w:rPr>
              <w:t>Examples</w:t>
            </w:r>
          </w:p>
        </w:tc>
        <w:tc>
          <w:tcPr>
            <w:tcW w:w="3686" w:type="dxa"/>
            <w:shd w:val="clear" w:color="auto" w:fill="D9D9D9" w:themeFill="background1" w:themeFillShade="D9"/>
          </w:tcPr>
          <w:p w14:paraId="3C1ED49A" w14:textId="1DB2060A" w:rsidR="00DD155B" w:rsidRPr="001859F1" w:rsidRDefault="001859F1" w:rsidP="00DD155B">
            <w:pPr>
              <w:spacing w:after="160"/>
              <w:rPr>
                <w:rFonts w:ascii="Arial" w:hAnsi="Arial" w:cs="Arial"/>
                <w:b/>
                <w:bCs/>
              </w:rPr>
            </w:pPr>
            <w:r w:rsidRPr="001859F1">
              <w:rPr>
                <w:rFonts w:ascii="Arial" w:hAnsi="Arial" w:cs="Arial"/>
                <w:b/>
                <w:bCs/>
              </w:rPr>
              <w:t>How to agree them with the provider</w:t>
            </w:r>
          </w:p>
        </w:tc>
      </w:tr>
      <w:tr w:rsidR="00DD155B" w:rsidRPr="005E4556" w14:paraId="72B1DECB" w14:textId="77777777" w:rsidTr="00C66D95">
        <w:tc>
          <w:tcPr>
            <w:tcW w:w="2263" w:type="dxa"/>
          </w:tcPr>
          <w:p w14:paraId="7B2B4068" w14:textId="5B1E9861" w:rsidR="00DD155B" w:rsidRPr="00DD155B" w:rsidRDefault="00DD155B" w:rsidP="00DD155B">
            <w:pPr>
              <w:ind w:left="22"/>
              <w:rPr>
                <w:rFonts w:ascii="Arial" w:hAnsi="Arial" w:cs="Arial"/>
              </w:rPr>
            </w:pPr>
            <w:r w:rsidRPr="00DD155B">
              <w:rPr>
                <w:rFonts w:ascii="Arial" w:hAnsi="Arial" w:cs="Arial"/>
              </w:rPr>
              <w:t>Goals</w:t>
            </w:r>
          </w:p>
        </w:tc>
        <w:tc>
          <w:tcPr>
            <w:tcW w:w="3544" w:type="dxa"/>
          </w:tcPr>
          <w:p w14:paraId="3FC8B90D" w14:textId="77777777" w:rsidR="00DD155B" w:rsidRPr="00DD155B" w:rsidRDefault="00DD155B" w:rsidP="00DD155B">
            <w:pPr>
              <w:pStyle w:val="ListParagraph"/>
              <w:numPr>
                <w:ilvl w:val="0"/>
                <w:numId w:val="1"/>
              </w:numPr>
              <w:spacing w:line="259" w:lineRule="auto"/>
              <w:rPr>
                <w:rFonts w:ascii="Arial" w:hAnsi="Arial" w:cs="Arial"/>
              </w:rPr>
            </w:pPr>
            <w:r w:rsidRPr="00DD155B">
              <w:rPr>
                <w:rFonts w:ascii="Arial" w:hAnsi="Arial" w:cs="Arial"/>
              </w:rPr>
              <w:t>Qualifications</w:t>
            </w:r>
          </w:p>
          <w:p w14:paraId="126FEC36" w14:textId="77777777" w:rsidR="00DD155B" w:rsidRPr="00DD155B" w:rsidRDefault="00DD155B" w:rsidP="00DD155B">
            <w:pPr>
              <w:pStyle w:val="ListParagraph"/>
              <w:numPr>
                <w:ilvl w:val="0"/>
                <w:numId w:val="1"/>
              </w:numPr>
              <w:spacing w:line="259" w:lineRule="auto"/>
              <w:rPr>
                <w:rFonts w:ascii="Arial" w:hAnsi="Arial" w:cs="Arial"/>
              </w:rPr>
            </w:pPr>
            <w:r w:rsidRPr="00DD155B">
              <w:rPr>
                <w:rFonts w:ascii="Arial" w:hAnsi="Arial" w:cs="Arial"/>
              </w:rPr>
              <w:t>Job opportunities</w:t>
            </w:r>
          </w:p>
          <w:p w14:paraId="6AC587D7" w14:textId="77777777" w:rsidR="00DD155B" w:rsidRPr="00DD155B" w:rsidRDefault="00DD155B" w:rsidP="00DD155B">
            <w:pPr>
              <w:pStyle w:val="ListParagraph"/>
              <w:numPr>
                <w:ilvl w:val="0"/>
                <w:numId w:val="1"/>
              </w:numPr>
              <w:spacing w:line="259" w:lineRule="auto"/>
              <w:rPr>
                <w:rFonts w:ascii="Arial" w:hAnsi="Arial" w:cs="Arial"/>
              </w:rPr>
            </w:pPr>
            <w:r w:rsidRPr="00DD155B">
              <w:rPr>
                <w:rFonts w:ascii="Arial" w:hAnsi="Arial" w:cs="Arial"/>
              </w:rPr>
              <w:t>Work readiness</w:t>
            </w:r>
          </w:p>
          <w:p w14:paraId="4912799E" w14:textId="36F93419" w:rsidR="00DD155B" w:rsidRPr="00DD155B" w:rsidRDefault="00DD155B" w:rsidP="00DD155B">
            <w:pPr>
              <w:ind w:left="360"/>
              <w:rPr>
                <w:rFonts w:ascii="Arial" w:hAnsi="Arial" w:cs="Arial"/>
              </w:rPr>
            </w:pPr>
            <w:r w:rsidRPr="00DD155B">
              <w:rPr>
                <w:rFonts w:ascii="Arial" w:hAnsi="Arial" w:cs="Arial"/>
              </w:rPr>
              <w:t>Achievements on the placement</w:t>
            </w:r>
          </w:p>
        </w:tc>
        <w:tc>
          <w:tcPr>
            <w:tcW w:w="3686" w:type="dxa"/>
          </w:tcPr>
          <w:p w14:paraId="0A523B50" w14:textId="316A899F" w:rsidR="00DD155B" w:rsidRPr="00DD155B" w:rsidRDefault="00DD155B" w:rsidP="00DD155B">
            <w:pPr>
              <w:ind w:left="360"/>
              <w:rPr>
                <w:rFonts w:ascii="Arial" w:hAnsi="Arial" w:cs="Arial"/>
              </w:rPr>
            </w:pPr>
          </w:p>
        </w:tc>
      </w:tr>
      <w:tr w:rsidR="00DD155B" w:rsidRPr="005E4556" w14:paraId="7CEEDDF1" w14:textId="77777777" w:rsidTr="00C66D95">
        <w:tc>
          <w:tcPr>
            <w:tcW w:w="2263" w:type="dxa"/>
          </w:tcPr>
          <w:p w14:paraId="1671F017" w14:textId="115079A1" w:rsidR="00DD155B" w:rsidRPr="00DD155B" w:rsidRDefault="00DD155B" w:rsidP="00DD155B">
            <w:pPr>
              <w:ind w:left="22"/>
              <w:rPr>
                <w:rFonts w:ascii="Arial" w:hAnsi="Arial" w:cs="Arial"/>
              </w:rPr>
            </w:pPr>
            <w:r w:rsidRPr="00DD155B">
              <w:rPr>
                <w:rFonts w:ascii="Arial" w:hAnsi="Arial" w:cs="Arial"/>
              </w:rPr>
              <w:t>Experience</w:t>
            </w:r>
          </w:p>
        </w:tc>
        <w:tc>
          <w:tcPr>
            <w:tcW w:w="3544" w:type="dxa"/>
          </w:tcPr>
          <w:p w14:paraId="5756C118" w14:textId="77777777" w:rsidR="00DD155B" w:rsidRPr="00DD155B" w:rsidRDefault="00DD155B" w:rsidP="00DD155B">
            <w:pPr>
              <w:pStyle w:val="ListParagraph"/>
              <w:numPr>
                <w:ilvl w:val="0"/>
                <w:numId w:val="1"/>
              </w:numPr>
              <w:spacing w:line="259" w:lineRule="auto"/>
              <w:ind w:left="357" w:hanging="357"/>
              <w:contextualSpacing w:val="0"/>
              <w:rPr>
                <w:rFonts w:ascii="Arial" w:hAnsi="Arial" w:cs="Arial"/>
              </w:rPr>
            </w:pPr>
            <w:r w:rsidRPr="00DD155B">
              <w:rPr>
                <w:rFonts w:ascii="Arial" w:hAnsi="Arial" w:cs="Arial"/>
              </w:rPr>
              <w:t>Real work</w:t>
            </w:r>
          </w:p>
          <w:p w14:paraId="363AAAFC" w14:textId="77777777" w:rsidR="00DD155B" w:rsidRPr="00DD155B" w:rsidRDefault="00DD155B" w:rsidP="00DD155B">
            <w:pPr>
              <w:pStyle w:val="ListParagraph"/>
              <w:numPr>
                <w:ilvl w:val="0"/>
                <w:numId w:val="1"/>
              </w:numPr>
              <w:spacing w:line="259" w:lineRule="auto"/>
              <w:ind w:left="357" w:hanging="357"/>
              <w:contextualSpacing w:val="0"/>
              <w:rPr>
                <w:rFonts w:ascii="Arial" w:hAnsi="Arial" w:cs="Arial"/>
              </w:rPr>
            </w:pPr>
            <w:r w:rsidRPr="00DD155B">
              <w:rPr>
                <w:rFonts w:ascii="Arial" w:hAnsi="Arial" w:cs="Arial"/>
              </w:rPr>
              <w:t>Technical skills</w:t>
            </w:r>
          </w:p>
          <w:p w14:paraId="2CBD04D6" w14:textId="03BE434B" w:rsidR="00DD155B" w:rsidRPr="00DD155B" w:rsidRDefault="00DD155B" w:rsidP="00DD155B">
            <w:pPr>
              <w:ind w:left="360"/>
              <w:rPr>
                <w:rFonts w:ascii="Arial" w:hAnsi="Arial" w:cs="Arial"/>
              </w:rPr>
            </w:pPr>
            <w:r w:rsidRPr="00DD155B">
              <w:rPr>
                <w:rFonts w:ascii="Arial" w:hAnsi="Arial" w:cs="Arial"/>
              </w:rPr>
              <w:t>Relationships</w:t>
            </w:r>
          </w:p>
        </w:tc>
        <w:tc>
          <w:tcPr>
            <w:tcW w:w="3686" w:type="dxa"/>
          </w:tcPr>
          <w:p w14:paraId="30D58183" w14:textId="5F2E55AD" w:rsidR="00DD155B" w:rsidRPr="00DD155B" w:rsidRDefault="00DD155B" w:rsidP="00DD155B">
            <w:pPr>
              <w:ind w:left="360"/>
              <w:rPr>
                <w:rFonts w:ascii="Arial" w:hAnsi="Arial" w:cs="Arial"/>
              </w:rPr>
            </w:pPr>
          </w:p>
        </w:tc>
      </w:tr>
      <w:tr w:rsidR="00DD155B" w:rsidRPr="005E4556" w14:paraId="73818A09" w14:textId="77777777" w:rsidTr="00C66D95">
        <w:tc>
          <w:tcPr>
            <w:tcW w:w="2263" w:type="dxa"/>
          </w:tcPr>
          <w:p w14:paraId="2341BD26" w14:textId="35283B23" w:rsidR="00DD155B" w:rsidRPr="00DD155B" w:rsidRDefault="00DD155B" w:rsidP="00DD155B">
            <w:pPr>
              <w:ind w:left="22"/>
              <w:rPr>
                <w:rFonts w:ascii="Arial" w:hAnsi="Arial" w:cs="Arial"/>
              </w:rPr>
            </w:pPr>
            <w:r w:rsidRPr="00DD155B">
              <w:rPr>
                <w:rFonts w:ascii="Arial" w:hAnsi="Arial" w:cs="Arial"/>
              </w:rPr>
              <w:t>Learning</w:t>
            </w:r>
          </w:p>
        </w:tc>
        <w:tc>
          <w:tcPr>
            <w:tcW w:w="3544" w:type="dxa"/>
          </w:tcPr>
          <w:p w14:paraId="63716B9B" w14:textId="77777777" w:rsidR="00DD155B" w:rsidRPr="00DD155B" w:rsidRDefault="00DD155B" w:rsidP="00DD155B">
            <w:pPr>
              <w:pStyle w:val="ListParagraph"/>
              <w:numPr>
                <w:ilvl w:val="0"/>
                <w:numId w:val="1"/>
              </w:numPr>
              <w:spacing w:line="259" w:lineRule="auto"/>
              <w:ind w:left="357" w:hanging="357"/>
              <w:contextualSpacing w:val="0"/>
              <w:rPr>
                <w:rFonts w:ascii="Arial" w:hAnsi="Arial" w:cs="Arial"/>
              </w:rPr>
            </w:pPr>
            <w:r w:rsidRPr="00DD155B">
              <w:rPr>
                <w:rFonts w:ascii="Arial" w:hAnsi="Arial" w:cs="Arial"/>
              </w:rPr>
              <w:t>Rotation</w:t>
            </w:r>
          </w:p>
          <w:p w14:paraId="72C56DCB" w14:textId="1139F480" w:rsidR="00DD155B" w:rsidRPr="00DD155B" w:rsidRDefault="00DD155B" w:rsidP="00DD155B">
            <w:pPr>
              <w:ind w:left="360"/>
              <w:rPr>
                <w:rFonts w:ascii="Arial" w:hAnsi="Arial" w:cs="Arial"/>
              </w:rPr>
            </w:pPr>
            <w:r w:rsidRPr="00DD155B">
              <w:rPr>
                <w:rFonts w:ascii="Arial" w:hAnsi="Arial" w:cs="Arial"/>
              </w:rPr>
              <w:t>Crossover from T Level syllabus to work opportunities</w:t>
            </w:r>
          </w:p>
        </w:tc>
        <w:tc>
          <w:tcPr>
            <w:tcW w:w="3686" w:type="dxa"/>
          </w:tcPr>
          <w:p w14:paraId="7116A80A" w14:textId="0F99C18A" w:rsidR="00DD155B" w:rsidRPr="00DD155B" w:rsidRDefault="00DD155B" w:rsidP="00DD155B">
            <w:pPr>
              <w:ind w:left="360"/>
              <w:rPr>
                <w:rFonts w:ascii="Arial" w:hAnsi="Arial" w:cs="Arial"/>
              </w:rPr>
            </w:pPr>
          </w:p>
        </w:tc>
      </w:tr>
      <w:tr w:rsidR="00DD155B" w:rsidRPr="005E4556" w14:paraId="39CB48EA" w14:textId="77777777" w:rsidTr="00C66D95">
        <w:tc>
          <w:tcPr>
            <w:tcW w:w="2263" w:type="dxa"/>
          </w:tcPr>
          <w:p w14:paraId="6746822D" w14:textId="04A472E5" w:rsidR="00DD155B" w:rsidRPr="00DD155B" w:rsidRDefault="00DD155B" w:rsidP="00DD155B">
            <w:pPr>
              <w:ind w:left="22"/>
              <w:rPr>
                <w:rFonts w:ascii="Arial" w:hAnsi="Arial" w:cs="Arial"/>
              </w:rPr>
            </w:pPr>
          </w:p>
        </w:tc>
        <w:tc>
          <w:tcPr>
            <w:tcW w:w="3544" w:type="dxa"/>
          </w:tcPr>
          <w:p w14:paraId="4B996BD0" w14:textId="54636848" w:rsidR="00DD155B" w:rsidRPr="00DD155B" w:rsidRDefault="00DD155B" w:rsidP="00DD155B">
            <w:pPr>
              <w:ind w:left="360"/>
              <w:rPr>
                <w:rFonts w:ascii="Arial" w:hAnsi="Arial" w:cs="Arial"/>
              </w:rPr>
            </w:pPr>
          </w:p>
        </w:tc>
        <w:tc>
          <w:tcPr>
            <w:tcW w:w="3686" w:type="dxa"/>
          </w:tcPr>
          <w:p w14:paraId="28260F30" w14:textId="18A28FFF" w:rsidR="00DD155B" w:rsidRPr="00DD155B" w:rsidRDefault="00DD155B" w:rsidP="00DD155B">
            <w:pPr>
              <w:ind w:left="360"/>
              <w:rPr>
                <w:rFonts w:ascii="Arial" w:hAnsi="Arial" w:cs="Arial"/>
              </w:rPr>
            </w:pPr>
          </w:p>
        </w:tc>
      </w:tr>
      <w:tr w:rsidR="00DD155B" w:rsidRPr="005E4556" w14:paraId="1326FD1E" w14:textId="77777777" w:rsidTr="00C66D95">
        <w:tc>
          <w:tcPr>
            <w:tcW w:w="2263" w:type="dxa"/>
          </w:tcPr>
          <w:p w14:paraId="01C9AB8C" w14:textId="0E37A908" w:rsidR="00DD155B" w:rsidRPr="00DD155B" w:rsidRDefault="00DD155B" w:rsidP="00DD155B">
            <w:pPr>
              <w:ind w:left="22"/>
              <w:rPr>
                <w:rFonts w:ascii="Arial" w:hAnsi="Arial" w:cs="Arial"/>
              </w:rPr>
            </w:pPr>
          </w:p>
        </w:tc>
        <w:tc>
          <w:tcPr>
            <w:tcW w:w="3544" w:type="dxa"/>
          </w:tcPr>
          <w:p w14:paraId="46B918FE" w14:textId="33D85B69" w:rsidR="00DD155B" w:rsidRPr="00DD155B" w:rsidRDefault="00DD155B" w:rsidP="00DD155B">
            <w:pPr>
              <w:ind w:left="360"/>
              <w:rPr>
                <w:rFonts w:ascii="Arial" w:hAnsi="Arial" w:cs="Arial"/>
              </w:rPr>
            </w:pPr>
          </w:p>
        </w:tc>
        <w:tc>
          <w:tcPr>
            <w:tcW w:w="3686" w:type="dxa"/>
          </w:tcPr>
          <w:p w14:paraId="1F83794A" w14:textId="2F7ADA57" w:rsidR="00DD155B" w:rsidRPr="00DD155B" w:rsidRDefault="00DD155B" w:rsidP="00DD155B">
            <w:pPr>
              <w:ind w:left="360"/>
              <w:rPr>
                <w:rFonts w:ascii="Arial" w:hAnsi="Arial" w:cs="Arial"/>
              </w:rPr>
            </w:pPr>
          </w:p>
        </w:tc>
      </w:tr>
      <w:tr w:rsidR="00DD155B" w:rsidRPr="005E4556" w14:paraId="51A374C6" w14:textId="77777777" w:rsidTr="00C66D95">
        <w:tc>
          <w:tcPr>
            <w:tcW w:w="2263" w:type="dxa"/>
          </w:tcPr>
          <w:p w14:paraId="5305AD57" w14:textId="5B3178D4" w:rsidR="00DD155B" w:rsidRPr="00DD155B" w:rsidRDefault="00DD155B" w:rsidP="00DD155B">
            <w:pPr>
              <w:ind w:left="22"/>
              <w:rPr>
                <w:rFonts w:ascii="Arial" w:hAnsi="Arial" w:cs="Arial"/>
              </w:rPr>
            </w:pPr>
          </w:p>
        </w:tc>
        <w:tc>
          <w:tcPr>
            <w:tcW w:w="3544" w:type="dxa"/>
          </w:tcPr>
          <w:p w14:paraId="07D9EAA1" w14:textId="085C623D" w:rsidR="00DD155B" w:rsidRPr="00DD155B" w:rsidRDefault="00DD155B" w:rsidP="00DD155B">
            <w:pPr>
              <w:ind w:left="360"/>
              <w:rPr>
                <w:rFonts w:ascii="Arial" w:hAnsi="Arial" w:cs="Arial"/>
              </w:rPr>
            </w:pPr>
          </w:p>
        </w:tc>
        <w:tc>
          <w:tcPr>
            <w:tcW w:w="3686" w:type="dxa"/>
          </w:tcPr>
          <w:p w14:paraId="4E0AD49D" w14:textId="77777777" w:rsidR="00DD155B" w:rsidRPr="00DD155B" w:rsidRDefault="00DD155B" w:rsidP="00DD155B">
            <w:pPr>
              <w:ind w:left="360"/>
              <w:rPr>
                <w:rFonts w:ascii="Arial" w:hAnsi="Arial" w:cs="Arial"/>
              </w:rPr>
            </w:pPr>
          </w:p>
        </w:tc>
      </w:tr>
      <w:tr w:rsidR="00DD155B" w:rsidRPr="005E4556" w14:paraId="5CE1D577" w14:textId="77777777" w:rsidTr="00C66D95">
        <w:tc>
          <w:tcPr>
            <w:tcW w:w="2263" w:type="dxa"/>
          </w:tcPr>
          <w:p w14:paraId="425EC54E" w14:textId="4290D25C" w:rsidR="00DD155B" w:rsidRPr="005E4556" w:rsidRDefault="00DD155B" w:rsidP="00DD155B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</w:tcPr>
          <w:p w14:paraId="6E981A95" w14:textId="13F53F79" w:rsidR="00DD155B" w:rsidRPr="00DD155B" w:rsidRDefault="00DD155B" w:rsidP="00DD155B">
            <w:pPr>
              <w:rPr>
                <w:rFonts w:ascii="Arial" w:hAnsi="Arial" w:cs="Arial"/>
              </w:rPr>
            </w:pPr>
          </w:p>
        </w:tc>
        <w:tc>
          <w:tcPr>
            <w:tcW w:w="3686" w:type="dxa"/>
          </w:tcPr>
          <w:p w14:paraId="5C40CB0D" w14:textId="77777777" w:rsidR="00DD155B" w:rsidRPr="005E4556" w:rsidRDefault="00DD155B" w:rsidP="00DD155B">
            <w:pPr>
              <w:rPr>
                <w:rFonts w:ascii="Arial" w:hAnsi="Arial" w:cs="Arial"/>
              </w:rPr>
            </w:pPr>
          </w:p>
        </w:tc>
      </w:tr>
      <w:tr w:rsidR="00DD155B" w:rsidRPr="005E4556" w14:paraId="65BCA198" w14:textId="77777777" w:rsidTr="00C66D95">
        <w:tc>
          <w:tcPr>
            <w:tcW w:w="2263" w:type="dxa"/>
          </w:tcPr>
          <w:p w14:paraId="2619E19C" w14:textId="77777777" w:rsidR="00DD155B" w:rsidRPr="005E4556" w:rsidRDefault="00DD155B" w:rsidP="00DD155B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</w:tcPr>
          <w:p w14:paraId="705C4616" w14:textId="48C419AD" w:rsidR="00DD155B" w:rsidRPr="005E4556" w:rsidRDefault="00DD155B" w:rsidP="00DD155B">
            <w:pPr>
              <w:rPr>
                <w:rFonts w:ascii="Arial" w:hAnsi="Arial" w:cs="Arial"/>
              </w:rPr>
            </w:pPr>
          </w:p>
        </w:tc>
        <w:tc>
          <w:tcPr>
            <w:tcW w:w="3686" w:type="dxa"/>
          </w:tcPr>
          <w:p w14:paraId="1EF9BBD8" w14:textId="77777777" w:rsidR="00DD155B" w:rsidRPr="005E4556" w:rsidRDefault="00DD155B" w:rsidP="00DD155B">
            <w:pPr>
              <w:rPr>
                <w:rFonts w:ascii="Arial" w:hAnsi="Arial" w:cs="Arial"/>
              </w:rPr>
            </w:pPr>
          </w:p>
        </w:tc>
      </w:tr>
      <w:tr w:rsidR="00DD155B" w:rsidRPr="005E4556" w14:paraId="09826780" w14:textId="77777777" w:rsidTr="00C66D95">
        <w:tc>
          <w:tcPr>
            <w:tcW w:w="2263" w:type="dxa"/>
          </w:tcPr>
          <w:p w14:paraId="375DA76D" w14:textId="77777777" w:rsidR="00DD155B" w:rsidRPr="005E4556" w:rsidRDefault="00DD155B" w:rsidP="00DD155B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</w:tcPr>
          <w:p w14:paraId="09A79D70" w14:textId="49F0D664" w:rsidR="00DD155B" w:rsidRPr="005E4556" w:rsidRDefault="00DD155B" w:rsidP="00DD155B">
            <w:pPr>
              <w:rPr>
                <w:rFonts w:ascii="Arial" w:hAnsi="Arial" w:cs="Arial"/>
              </w:rPr>
            </w:pPr>
          </w:p>
        </w:tc>
        <w:tc>
          <w:tcPr>
            <w:tcW w:w="3686" w:type="dxa"/>
          </w:tcPr>
          <w:p w14:paraId="7E4F7DF7" w14:textId="77777777" w:rsidR="00DD155B" w:rsidRPr="005E4556" w:rsidRDefault="00DD155B" w:rsidP="00DD155B">
            <w:pPr>
              <w:rPr>
                <w:rFonts w:ascii="Arial" w:hAnsi="Arial" w:cs="Arial"/>
              </w:rPr>
            </w:pPr>
          </w:p>
        </w:tc>
      </w:tr>
    </w:tbl>
    <w:p w14:paraId="2D34EFA7" w14:textId="77777777" w:rsidR="00BA5345" w:rsidRPr="00825DE3" w:rsidRDefault="00BA5345">
      <w:pPr>
        <w:rPr>
          <w:rFonts w:ascii="Arial" w:hAnsi="Arial" w:cs="Arial"/>
        </w:rPr>
      </w:pPr>
    </w:p>
    <w:sectPr w:rsidR="00BA5345" w:rsidRPr="00825DE3" w:rsidSect="00F0560B"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083B49" w14:textId="77777777" w:rsidR="001A7DAE" w:rsidRDefault="001A7DAE" w:rsidP="00F0560B">
      <w:pPr>
        <w:spacing w:after="0" w:line="240" w:lineRule="auto"/>
      </w:pPr>
      <w:r>
        <w:separator/>
      </w:r>
    </w:p>
  </w:endnote>
  <w:endnote w:type="continuationSeparator" w:id="0">
    <w:p w14:paraId="1197BAE3" w14:textId="77777777" w:rsidR="001A7DAE" w:rsidRDefault="001A7DAE" w:rsidP="00F056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4289B9" w14:textId="23E4E959" w:rsidR="00F0560B" w:rsidRPr="004316CC" w:rsidRDefault="004316CC">
    <w:pPr>
      <w:pStyle w:val="Footer"/>
      <w:rPr>
        <w:rFonts w:ascii="Arial" w:hAnsi="Arial" w:cs="Arial"/>
        <w:sz w:val="18"/>
        <w:szCs w:val="18"/>
      </w:rPr>
    </w:pPr>
    <w:r w:rsidRPr="004316CC">
      <w:rPr>
        <w:rFonts w:ascii="Arial" w:hAnsi="Arial" w:cs="Arial"/>
        <w:sz w:val="18"/>
        <w:szCs w:val="18"/>
      </w:rPr>
      <w:fldChar w:fldCharType="begin"/>
    </w:r>
    <w:r w:rsidRPr="004316CC">
      <w:rPr>
        <w:rFonts w:ascii="Arial" w:hAnsi="Arial" w:cs="Arial"/>
        <w:sz w:val="18"/>
        <w:szCs w:val="18"/>
      </w:rPr>
      <w:instrText xml:space="preserve"> FILENAME \* MERGEFORMAT </w:instrText>
    </w:r>
    <w:r w:rsidRPr="004316CC">
      <w:rPr>
        <w:rFonts w:ascii="Arial" w:hAnsi="Arial" w:cs="Arial"/>
        <w:sz w:val="18"/>
        <w:szCs w:val="18"/>
      </w:rPr>
      <w:fldChar w:fldCharType="separate"/>
    </w:r>
    <w:r w:rsidR="00C66D95">
      <w:rPr>
        <w:rFonts w:ascii="Arial" w:hAnsi="Arial" w:cs="Arial"/>
        <w:noProof/>
        <w:sz w:val="18"/>
        <w:szCs w:val="18"/>
      </w:rPr>
      <w:t>Industry placement stories - Planning and provider links</w:t>
    </w:r>
    <w:r w:rsidRPr="004316CC">
      <w:rPr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766350" w14:textId="77777777" w:rsidR="001A7DAE" w:rsidRDefault="001A7DAE" w:rsidP="00F0560B">
      <w:pPr>
        <w:spacing w:after="0" w:line="240" w:lineRule="auto"/>
      </w:pPr>
      <w:r>
        <w:separator/>
      </w:r>
    </w:p>
  </w:footnote>
  <w:footnote w:type="continuationSeparator" w:id="0">
    <w:p w14:paraId="3626670A" w14:textId="77777777" w:rsidR="001A7DAE" w:rsidRDefault="001A7DAE" w:rsidP="00F056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64C39"/>
    <w:multiLevelType w:val="hybridMultilevel"/>
    <w:tmpl w:val="DDC457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E2E4C"/>
    <w:multiLevelType w:val="hybridMultilevel"/>
    <w:tmpl w:val="CC742F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D124E8"/>
    <w:multiLevelType w:val="hybridMultilevel"/>
    <w:tmpl w:val="0D1EA8E4"/>
    <w:lvl w:ilvl="0" w:tplc="9F9EEA98">
      <w:start w:val="1"/>
      <w:numFmt w:val="bullet"/>
      <w:lvlRestart w:val="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27414CC"/>
    <w:multiLevelType w:val="hybridMultilevel"/>
    <w:tmpl w:val="900ECF1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9B748E1"/>
    <w:multiLevelType w:val="multilevel"/>
    <w:tmpl w:val="44AE43A2"/>
    <w:lvl w:ilvl="0">
      <w:start w:val="1"/>
      <w:numFmt w:val="decimal"/>
      <w:lvlRestart w:val="0"/>
      <w:pStyle w:val="DfESOutNumbered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lowerRoman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(%5)"/>
      <w:lvlJc w:val="left"/>
      <w:pPr>
        <w:tabs>
          <w:tab w:val="num" w:pos="3600"/>
        </w:tabs>
        <w:ind w:left="3600" w:hanging="720"/>
      </w:p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47B529C0"/>
    <w:multiLevelType w:val="hybridMultilevel"/>
    <w:tmpl w:val="DA7A2A04"/>
    <w:lvl w:ilvl="0" w:tplc="BBBED8EC">
      <w:start w:val="1"/>
      <w:numFmt w:val="bullet"/>
      <w:lvlRestart w:val="0"/>
      <w:pStyle w:val="DeptBullets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6" w15:restartNumberingAfterBreak="0">
    <w:nsid w:val="4E596FDD"/>
    <w:multiLevelType w:val="hybridMultilevel"/>
    <w:tmpl w:val="1F7E89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106973"/>
    <w:multiLevelType w:val="multilevel"/>
    <w:tmpl w:val="68DC37CE"/>
    <w:lvl w:ilvl="0">
      <w:start w:val="1"/>
      <w:numFmt w:val="decimal"/>
      <w:lvlRestart w:val="0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lowerRoman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(%5)"/>
      <w:lvlJc w:val="left"/>
      <w:pPr>
        <w:tabs>
          <w:tab w:val="num" w:pos="3600"/>
        </w:tabs>
        <w:ind w:left="3600" w:hanging="720"/>
      </w:p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212277536">
    <w:abstractNumId w:val="3"/>
  </w:num>
  <w:num w:numId="2" w16cid:durableId="552273153">
    <w:abstractNumId w:val="6"/>
  </w:num>
  <w:num w:numId="3" w16cid:durableId="1716194374">
    <w:abstractNumId w:val="1"/>
  </w:num>
  <w:num w:numId="4" w16cid:durableId="731004921">
    <w:abstractNumId w:val="0"/>
  </w:num>
  <w:num w:numId="5" w16cid:durableId="372851715">
    <w:abstractNumId w:val="7"/>
  </w:num>
  <w:num w:numId="6" w16cid:durableId="1014770628">
    <w:abstractNumId w:val="4"/>
  </w:num>
  <w:num w:numId="7" w16cid:durableId="1019047192">
    <w:abstractNumId w:val="2"/>
  </w:num>
  <w:num w:numId="8" w16cid:durableId="1462586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60B"/>
    <w:rsid w:val="001859F1"/>
    <w:rsid w:val="001A7DAE"/>
    <w:rsid w:val="001E02E9"/>
    <w:rsid w:val="002D5B4C"/>
    <w:rsid w:val="003210BC"/>
    <w:rsid w:val="0036216B"/>
    <w:rsid w:val="00380DCE"/>
    <w:rsid w:val="004316CC"/>
    <w:rsid w:val="004641FD"/>
    <w:rsid w:val="005E4556"/>
    <w:rsid w:val="00702B3F"/>
    <w:rsid w:val="00716A2A"/>
    <w:rsid w:val="007754F6"/>
    <w:rsid w:val="00783846"/>
    <w:rsid w:val="007D15D7"/>
    <w:rsid w:val="00825DE3"/>
    <w:rsid w:val="008671B3"/>
    <w:rsid w:val="009B7E7A"/>
    <w:rsid w:val="00A0619C"/>
    <w:rsid w:val="00B96DA2"/>
    <w:rsid w:val="00BA5345"/>
    <w:rsid w:val="00BE51DF"/>
    <w:rsid w:val="00C66D95"/>
    <w:rsid w:val="00C9252C"/>
    <w:rsid w:val="00D21005"/>
    <w:rsid w:val="00DD155B"/>
    <w:rsid w:val="00E01527"/>
    <w:rsid w:val="00E84942"/>
    <w:rsid w:val="00F0560B"/>
    <w:rsid w:val="00FB1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2601EF"/>
  <w15:chartTrackingRefBased/>
  <w15:docId w15:val="{6AA6082C-A283-4600-9AD3-0CBCF45F1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560B"/>
    <w:rPr>
      <w:rFonts w:asciiTheme="minorHAnsi" w:hAnsi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560B"/>
    <w:pPr>
      <w:ind w:left="720"/>
      <w:contextualSpacing/>
    </w:pPr>
  </w:style>
  <w:style w:type="table" w:styleId="TableGrid">
    <w:name w:val="Table Grid"/>
    <w:basedOn w:val="TableNormal"/>
    <w:uiPriority w:val="39"/>
    <w:rsid w:val="00F0560B"/>
    <w:pPr>
      <w:spacing w:after="0" w:line="240" w:lineRule="auto"/>
    </w:pPr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056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560B"/>
    <w:rPr>
      <w:rFonts w:asciiTheme="minorHAnsi" w:hAnsiTheme="minorHAnsi"/>
    </w:rPr>
  </w:style>
  <w:style w:type="paragraph" w:styleId="Footer">
    <w:name w:val="footer"/>
    <w:basedOn w:val="Normal"/>
    <w:link w:val="FooterChar"/>
    <w:uiPriority w:val="99"/>
    <w:unhideWhenUsed/>
    <w:rsid w:val="00F056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560B"/>
    <w:rPr>
      <w:rFonts w:asciiTheme="minorHAnsi" w:hAnsiTheme="minorHAnsi"/>
    </w:rPr>
  </w:style>
  <w:style w:type="paragraph" w:styleId="Revision">
    <w:name w:val="Revision"/>
    <w:hidden/>
    <w:uiPriority w:val="99"/>
    <w:semiHidden/>
    <w:rsid w:val="004641FD"/>
    <w:pPr>
      <w:spacing w:after="0" w:line="240" w:lineRule="auto"/>
    </w:pPr>
    <w:rPr>
      <w:rFonts w:asciiTheme="minorHAnsi" w:hAnsiTheme="minorHAnsi"/>
    </w:rPr>
  </w:style>
  <w:style w:type="paragraph" w:customStyle="1" w:styleId="DfESOutNumbered">
    <w:name w:val="DfESOutNumbered"/>
    <w:basedOn w:val="Normal"/>
    <w:link w:val="DfESOutNumberedChar"/>
    <w:rsid w:val="00FB13D4"/>
    <w:pPr>
      <w:widowControl w:val="0"/>
      <w:numPr>
        <w:numId w:val="6"/>
      </w:numPr>
      <w:overflowPunct w:val="0"/>
      <w:autoSpaceDE w:val="0"/>
      <w:autoSpaceDN w:val="0"/>
      <w:adjustRightInd w:val="0"/>
      <w:spacing w:after="240" w:line="240" w:lineRule="auto"/>
      <w:textAlignment w:val="baseline"/>
    </w:pPr>
    <w:rPr>
      <w:rFonts w:ascii="Arial" w:eastAsia="Times New Roman" w:hAnsi="Arial" w:cs="Arial"/>
      <w:kern w:val="2"/>
      <w:szCs w:val="20"/>
      <w14:ligatures w14:val="standardContextual"/>
    </w:rPr>
  </w:style>
  <w:style w:type="character" w:customStyle="1" w:styleId="DfESOutNumberedChar">
    <w:name w:val="DfESOutNumbered Char"/>
    <w:basedOn w:val="DefaultParagraphFont"/>
    <w:link w:val="DfESOutNumbered"/>
    <w:rsid w:val="00FB13D4"/>
    <w:rPr>
      <w:rFonts w:ascii="Arial" w:eastAsia="Times New Roman" w:hAnsi="Arial" w:cs="Arial"/>
      <w:kern w:val="2"/>
      <w:szCs w:val="20"/>
      <w14:ligatures w14:val="standardContextual"/>
    </w:rPr>
  </w:style>
  <w:style w:type="paragraph" w:customStyle="1" w:styleId="DeptBullets">
    <w:name w:val="DeptBullets"/>
    <w:basedOn w:val="Normal"/>
    <w:link w:val="DeptBulletsChar"/>
    <w:rsid w:val="00FB13D4"/>
    <w:pPr>
      <w:widowControl w:val="0"/>
      <w:numPr>
        <w:numId w:val="8"/>
      </w:numPr>
      <w:overflowPunct w:val="0"/>
      <w:autoSpaceDE w:val="0"/>
      <w:autoSpaceDN w:val="0"/>
      <w:adjustRightInd w:val="0"/>
      <w:spacing w:after="240" w:line="240" w:lineRule="auto"/>
      <w:textAlignment w:val="baseline"/>
    </w:pPr>
    <w:rPr>
      <w:rFonts w:ascii="Arial" w:eastAsia="Times New Roman" w:hAnsi="Arial" w:cs="Times New Roman"/>
      <w:kern w:val="2"/>
      <w:sz w:val="24"/>
      <w:szCs w:val="20"/>
      <w14:ligatures w14:val="standardContextual"/>
    </w:rPr>
  </w:style>
  <w:style w:type="character" w:customStyle="1" w:styleId="DeptBulletsChar">
    <w:name w:val="DeptBullets Char"/>
    <w:basedOn w:val="DefaultParagraphFont"/>
    <w:link w:val="DeptBullets"/>
    <w:rsid w:val="00FB13D4"/>
    <w:rPr>
      <w:rFonts w:ascii="Arial" w:eastAsia="Times New Roman" w:hAnsi="Arial" w:cs="Times New Roman"/>
      <w:kern w:val="2"/>
      <w:sz w:val="24"/>
      <w:szCs w:val="20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102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506AFF87C34B4A9FAE502430885282" ma:contentTypeVersion="16" ma:contentTypeDescription="Create a new document." ma:contentTypeScope="" ma:versionID="c7fd5a6ea4898cecce83dc15059c7e86">
  <xsd:schema xmlns:xsd="http://www.w3.org/2001/XMLSchema" xmlns:xs="http://www.w3.org/2001/XMLSchema" xmlns:p="http://schemas.microsoft.com/office/2006/metadata/properties" xmlns:ns2="979f5eb2-dfb5-4eac-b068-c8161158ccfc" xmlns:ns3="d331c5d9-d07c-465c-8b2b-af7db5455c54" targetNamespace="http://schemas.microsoft.com/office/2006/metadata/properties" ma:root="true" ma:fieldsID="9277194ed97ee176ab28af795131d0bd" ns2:_="" ns3:_="">
    <xsd:import namespace="979f5eb2-dfb5-4eac-b068-c8161158ccfc"/>
    <xsd:import namespace="d331c5d9-d07c-465c-8b2b-af7db5455c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9f5eb2-dfb5-4eac-b068-c8161158cc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d46117c-483c-4368-8e8e-496db685c0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31c5d9-d07c-465c-8b2b-af7db5455c5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b9f21f1-efea-47fa-ba06-7d00ea56b459}" ma:internalName="TaxCatchAll" ma:showField="CatchAllData" ma:web="d331c5d9-d07c-465c-8b2b-af7db5455c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331c5d9-d07c-465c-8b2b-af7db5455c54"/>
    <lcf76f155ced4ddcb4097134ff3c332f xmlns="979f5eb2-dfb5-4eac-b068-c8161158ccf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487B43C-71DF-42A2-BDFB-0C9A8D45B6A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30E1CCD-2E03-445A-810F-F8E3094F45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9f5eb2-dfb5-4eac-b068-c8161158ccfc"/>
    <ds:schemaRef ds:uri="d331c5d9-d07c-465c-8b2b-af7db5455c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7DE9D44-EFB3-48DF-A341-DDA2202DEAFC}">
  <ds:schemaRefs>
    <ds:schemaRef ds:uri="http://schemas.microsoft.com/office/infopath/2007/PartnerControls"/>
    <ds:schemaRef ds:uri="http://www.w3.org/XML/1998/namespace"/>
    <ds:schemaRef ds:uri="http://schemas.microsoft.com/office/2006/metadata/properties"/>
    <ds:schemaRef ds:uri="http://purl.org/dc/dcmitype/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d331c5d9-d07c-465c-8b2b-af7db5455c54"/>
    <ds:schemaRef ds:uri="979f5eb2-dfb5-4eac-b068-c8161158ccf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Hadfield</dc:creator>
  <cp:keywords/>
  <dc:description/>
  <cp:lastModifiedBy>GODDARD, Ria</cp:lastModifiedBy>
  <cp:revision>3</cp:revision>
  <dcterms:created xsi:type="dcterms:W3CDTF">2023-04-28T12:19:00Z</dcterms:created>
  <dcterms:modified xsi:type="dcterms:W3CDTF">2023-05-04T11:04:00Z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0x010100DA506AFF87C34B4A9FAE502430885282</vt:lpwstr>
  </property>
</Properties>
</file>