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8F6E" w14:textId="27F84D19" w:rsidR="00C07708" w:rsidRPr="00C07708" w:rsidRDefault="00C07708" w:rsidP="00C07708">
      <w:pPr>
        <w:rPr>
          <w:rFonts w:ascii="Arial" w:hAnsi="Arial" w:cs="Arial"/>
          <w:b/>
          <w:bCs/>
        </w:rPr>
      </w:pPr>
      <w:r w:rsidRPr="00C07708">
        <w:rPr>
          <w:rFonts w:ascii="Arial" w:hAnsi="Arial" w:cs="Arial"/>
          <w:b/>
          <w:bCs/>
        </w:rPr>
        <w:t>Checklist - Benefits of T Level industry placements to students</w:t>
      </w:r>
    </w:p>
    <w:p w14:paraId="77484D01" w14:textId="2BBF1407" w:rsidR="00C07708" w:rsidRDefault="00C07708"/>
    <w:p w14:paraId="5C702356" w14:textId="77777777" w:rsidR="00C07708" w:rsidRDefault="00C0770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3544"/>
        <w:gridCol w:w="3685"/>
      </w:tblGrid>
      <w:tr w:rsidR="00F0560B" w14:paraId="6C8F1B2D" w14:textId="77777777" w:rsidTr="00C07708">
        <w:tc>
          <w:tcPr>
            <w:tcW w:w="2547" w:type="dxa"/>
            <w:shd w:val="clear" w:color="auto" w:fill="D9D9D9" w:themeFill="background1" w:themeFillShade="D9"/>
          </w:tcPr>
          <w:p w14:paraId="71935488" w14:textId="77777777" w:rsidR="00F0560B" w:rsidRDefault="00F0560B" w:rsidP="00C73085"/>
        </w:tc>
        <w:tc>
          <w:tcPr>
            <w:tcW w:w="3544" w:type="dxa"/>
            <w:shd w:val="clear" w:color="auto" w:fill="D9D9D9" w:themeFill="background1" w:themeFillShade="D9"/>
          </w:tcPr>
          <w:p w14:paraId="3C1ED49A" w14:textId="77777777" w:rsidR="00F0560B" w:rsidRDefault="00F0560B" w:rsidP="00C73085">
            <w:pPr>
              <w:spacing w:after="160"/>
            </w:pPr>
            <w:r w:rsidRPr="00001686">
              <w:rPr>
                <w:b/>
                <w:bCs/>
              </w:rPr>
              <w:t>Benefits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5CEE0B4" w14:textId="77777777" w:rsidR="00F0560B" w:rsidRDefault="00F0560B" w:rsidP="00C73085">
            <w:pPr>
              <w:spacing w:after="160"/>
            </w:pPr>
            <w:r w:rsidRPr="000023D9">
              <w:rPr>
                <w:b/>
                <w:bCs/>
              </w:rPr>
              <w:t>How t</w:t>
            </w:r>
            <w:r>
              <w:rPr>
                <w:b/>
                <w:bCs/>
              </w:rPr>
              <w:t xml:space="preserve">o give students the </w:t>
            </w:r>
            <w:r w:rsidRPr="000023D9">
              <w:rPr>
                <w:b/>
                <w:bCs/>
              </w:rPr>
              <w:t xml:space="preserve">benefits </w:t>
            </w:r>
          </w:p>
        </w:tc>
      </w:tr>
      <w:tr w:rsidR="00F0560B" w14:paraId="72B1DECB" w14:textId="77777777" w:rsidTr="00F0560B">
        <w:tc>
          <w:tcPr>
            <w:tcW w:w="2547" w:type="dxa"/>
          </w:tcPr>
          <w:p w14:paraId="4912799E" w14:textId="77777777" w:rsidR="00F0560B" w:rsidRDefault="00F0560B" w:rsidP="00C73085">
            <w:pPr>
              <w:spacing w:line="259" w:lineRule="auto"/>
            </w:pPr>
            <w:r>
              <w:t>Being in the workplace</w:t>
            </w:r>
          </w:p>
        </w:tc>
        <w:tc>
          <w:tcPr>
            <w:tcW w:w="3544" w:type="dxa"/>
          </w:tcPr>
          <w:p w14:paraId="64D08E5E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Doing real work</w:t>
            </w:r>
          </w:p>
          <w:p w14:paraId="2FF2A289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Experiencing work environments</w:t>
            </w:r>
          </w:p>
          <w:p w14:paraId="0A523B50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Understanding the real-life context</w:t>
            </w:r>
          </w:p>
        </w:tc>
        <w:tc>
          <w:tcPr>
            <w:tcW w:w="3685" w:type="dxa"/>
          </w:tcPr>
          <w:p w14:paraId="0FBA21DD" w14:textId="77777777" w:rsidR="00F0560B" w:rsidRDefault="00F0560B" w:rsidP="00C73085"/>
        </w:tc>
      </w:tr>
      <w:tr w:rsidR="00F0560B" w14:paraId="7CEEDDF1" w14:textId="77777777" w:rsidTr="00F0560B">
        <w:tc>
          <w:tcPr>
            <w:tcW w:w="2547" w:type="dxa"/>
          </w:tcPr>
          <w:p w14:paraId="2CBD04D6" w14:textId="77777777" w:rsidR="00F0560B" w:rsidRDefault="00F0560B" w:rsidP="00C73085">
            <w:r>
              <w:t>Learning on the job</w:t>
            </w:r>
          </w:p>
        </w:tc>
        <w:tc>
          <w:tcPr>
            <w:tcW w:w="3544" w:type="dxa"/>
          </w:tcPr>
          <w:p w14:paraId="6A6F5F94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Gaining knowledge</w:t>
            </w:r>
          </w:p>
          <w:p w14:paraId="4DB2A8CD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Practising technical skills</w:t>
            </w:r>
          </w:p>
          <w:p w14:paraId="5A0299DC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Becoming more confident</w:t>
            </w:r>
          </w:p>
          <w:p w14:paraId="30D58183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Staying on task</w:t>
            </w:r>
          </w:p>
        </w:tc>
        <w:tc>
          <w:tcPr>
            <w:tcW w:w="3685" w:type="dxa"/>
          </w:tcPr>
          <w:p w14:paraId="09D64A59" w14:textId="77777777" w:rsidR="00F0560B" w:rsidRDefault="00F0560B" w:rsidP="00C73085"/>
        </w:tc>
      </w:tr>
      <w:tr w:rsidR="00F0560B" w14:paraId="73818A09" w14:textId="77777777" w:rsidTr="00F0560B">
        <w:tc>
          <w:tcPr>
            <w:tcW w:w="2547" w:type="dxa"/>
          </w:tcPr>
          <w:p w14:paraId="72C56DCB" w14:textId="77777777" w:rsidR="00F0560B" w:rsidRDefault="00F0560B" w:rsidP="00C73085">
            <w:r>
              <w:t>Experiencing emotions</w:t>
            </w:r>
          </w:p>
        </w:tc>
        <w:tc>
          <w:tcPr>
            <w:tcW w:w="3544" w:type="dxa"/>
          </w:tcPr>
          <w:p w14:paraId="1B11FFB5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Feeling enthusiastic</w:t>
            </w:r>
          </w:p>
          <w:p w14:paraId="1C8B7914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Being excited</w:t>
            </w:r>
          </w:p>
          <w:p w14:paraId="2DB0C231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Dealing with nerves and anxiety</w:t>
            </w:r>
          </w:p>
          <w:p w14:paraId="7116A80A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Putting things into perspective</w:t>
            </w:r>
          </w:p>
        </w:tc>
        <w:tc>
          <w:tcPr>
            <w:tcW w:w="3685" w:type="dxa"/>
          </w:tcPr>
          <w:p w14:paraId="0D398A76" w14:textId="77777777" w:rsidR="00F0560B" w:rsidRDefault="00F0560B" w:rsidP="00C73085"/>
        </w:tc>
      </w:tr>
      <w:tr w:rsidR="00F0560B" w14:paraId="39CB48EA" w14:textId="77777777" w:rsidTr="00F0560B">
        <w:tc>
          <w:tcPr>
            <w:tcW w:w="2547" w:type="dxa"/>
          </w:tcPr>
          <w:p w14:paraId="4B996BD0" w14:textId="77777777" w:rsidR="00F0560B" w:rsidRDefault="00F0560B" w:rsidP="00C73085">
            <w:r>
              <w:t>Becoming a professional</w:t>
            </w:r>
          </w:p>
        </w:tc>
        <w:tc>
          <w:tcPr>
            <w:tcW w:w="3544" w:type="dxa"/>
          </w:tcPr>
          <w:p w14:paraId="57C9DDCF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Showing the right attitudes</w:t>
            </w:r>
          </w:p>
          <w:p w14:paraId="764F2078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Behaving appropriately</w:t>
            </w:r>
          </w:p>
          <w:p w14:paraId="549D865E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Having a good appearance</w:t>
            </w:r>
          </w:p>
          <w:p w14:paraId="3A3897D8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Being on time</w:t>
            </w:r>
          </w:p>
          <w:p w14:paraId="28260F30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Understanding workplace etiquette</w:t>
            </w:r>
          </w:p>
        </w:tc>
        <w:tc>
          <w:tcPr>
            <w:tcW w:w="3685" w:type="dxa"/>
          </w:tcPr>
          <w:p w14:paraId="5721767C" w14:textId="77777777" w:rsidR="00F0560B" w:rsidRDefault="00F0560B" w:rsidP="00C73085"/>
        </w:tc>
      </w:tr>
      <w:tr w:rsidR="00F0560B" w14:paraId="1326FD1E" w14:textId="77777777" w:rsidTr="00F0560B">
        <w:tc>
          <w:tcPr>
            <w:tcW w:w="2547" w:type="dxa"/>
          </w:tcPr>
          <w:p w14:paraId="46B918FE" w14:textId="77777777" w:rsidR="00F0560B" w:rsidRDefault="00F0560B" w:rsidP="00C73085">
            <w:r>
              <w:t>Learning how to learn</w:t>
            </w:r>
          </w:p>
        </w:tc>
        <w:tc>
          <w:tcPr>
            <w:tcW w:w="3544" w:type="dxa"/>
          </w:tcPr>
          <w:p w14:paraId="460095E6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Taking feedback</w:t>
            </w:r>
          </w:p>
          <w:p w14:paraId="1F83794A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Accepting guidance</w:t>
            </w:r>
          </w:p>
        </w:tc>
        <w:tc>
          <w:tcPr>
            <w:tcW w:w="3685" w:type="dxa"/>
          </w:tcPr>
          <w:p w14:paraId="11D0D278" w14:textId="77777777" w:rsidR="00F0560B" w:rsidRDefault="00F0560B" w:rsidP="00C73085"/>
        </w:tc>
      </w:tr>
      <w:tr w:rsidR="00F0560B" w14:paraId="69BD6336" w14:textId="77777777" w:rsidTr="00F0560B">
        <w:tc>
          <w:tcPr>
            <w:tcW w:w="2547" w:type="dxa"/>
          </w:tcPr>
          <w:p w14:paraId="59C9323A" w14:textId="77777777" w:rsidR="00F0560B" w:rsidRDefault="00F0560B" w:rsidP="00C73085">
            <w:pPr>
              <w:spacing w:line="259" w:lineRule="auto"/>
            </w:pPr>
            <w:r>
              <w:t>Starting a working life</w:t>
            </w:r>
          </w:p>
        </w:tc>
        <w:tc>
          <w:tcPr>
            <w:tcW w:w="3544" w:type="dxa"/>
          </w:tcPr>
          <w:p w14:paraId="1698BC1B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Looking forward to the future</w:t>
            </w:r>
          </w:p>
          <w:p w14:paraId="7C7513E6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Thinking about a career</w:t>
            </w:r>
          </w:p>
          <w:p w14:paraId="32895252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Getting a job</w:t>
            </w:r>
          </w:p>
        </w:tc>
        <w:tc>
          <w:tcPr>
            <w:tcW w:w="3685" w:type="dxa"/>
          </w:tcPr>
          <w:p w14:paraId="5927DFB1" w14:textId="77777777" w:rsidR="00F0560B" w:rsidRDefault="00F0560B" w:rsidP="00C73085"/>
        </w:tc>
      </w:tr>
      <w:tr w:rsidR="00F0560B" w14:paraId="255D703E" w14:textId="77777777" w:rsidTr="00F0560B">
        <w:tc>
          <w:tcPr>
            <w:tcW w:w="2547" w:type="dxa"/>
          </w:tcPr>
          <w:p w14:paraId="21940D9F" w14:textId="77777777" w:rsidR="00F0560B" w:rsidRDefault="00F0560B" w:rsidP="00C73085">
            <w:r>
              <w:t>Carrying on learning</w:t>
            </w:r>
          </w:p>
        </w:tc>
        <w:tc>
          <w:tcPr>
            <w:tcW w:w="3544" w:type="dxa"/>
          </w:tcPr>
          <w:p w14:paraId="47DB6208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 xml:space="preserve">Starting a higher apprenticeship </w:t>
            </w:r>
          </w:p>
          <w:p w14:paraId="464C9B82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Doing a degree</w:t>
            </w:r>
          </w:p>
        </w:tc>
        <w:tc>
          <w:tcPr>
            <w:tcW w:w="3685" w:type="dxa"/>
          </w:tcPr>
          <w:p w14:paraId="03F69276" w14:textId="77777777" w:rsidR="00F0560B" w:rsidRDefault="00F0560B" w:rsidP="00C73085"/>
        </w:tc>
      </w:tr>
      <w:tr w:rsidR="00F0560B" w14:paraId="51A374C6" w14:textId="77777777" w:rsidTr="00F0560B">
        <w:tc>
          <w:tcPr>
            <w:tcW w:w="2547" w:type="dxa"/>
          </w:tcPr>
          <w:p w14:paraId="07D9EAA1" w14:textId="77777777" w:rsidR="00F0560B" w:rsidRDefault="00F0560B" w:rsidP="00C73085"/>
        </w:tc>
        <w:tc>
          <w:tcPr>
            <w:tcW w:w="3544" w:type="dxa"/>
          </w:tcPr>
          <w:p w14:paraId="4E0AD49D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</w:pPr>
          </w:p>
        </w:tc>
        <w:tc>
          <w:tcPr>
            <w:tcW w:w="3685" w:type="dxa"/>
          </w:tcPr>
          <w:p w14:paraId="108B78BC" w14:textId="77777777" w:rsidR="00F0560B" w:rsidRDefault="00F0560B" w:rsidP="00C73085"/>
        </w:tc>
      </w:tr>
      <w:tr w:rsidR="00F0560B" w14:paraId="5CE1D577" w14:textId="77777777" w:rsidTr="00F0560B">
        <w:tc>
          <w:tcPr>
            <w:tcW w:w="2547" w:type="dxa"/>
          </w:tcPr>
          <w:p w14:paraId="6E981A95" w14:textId="77777777" w:rsidR="00F0560B" w:rsidRDefault="00F0560B" w:rsidP="00C73085"/>
        </w:tc>
        <w:tc>
          <w:tcPr>
            <w:tcW w:w="3544" w:type="dxa"/>
          </w:tcPr>
          <w:p w14:paraId="5C40CB0D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</w:pPr>
          </w:p>
        </w:tc>
        <w:tc>
          <w:tcPr>
            <w:tcW w:w="3685" w:type="dxa"/>
          </w:tcPr>
          <w:p w14:paraId="3CBA948E" w14:textId="77777777" w:rsidR="00F0560B" w:rsidRDefault="00F0560B" w:rsidP="00C73085"/>
        </w:tc>
      </w:tr>
      <w:tr w:rsidR="00F0560B" w14:paraId="65BCA198" w14:textId="77777777" w:rsidTr="00F0560B">
        <w:tc>
          <w:tcPr>
            <w:tcW w:w="2547" w:type="dxa"/>
          </w:tcPr>
          <w:p w14:paraId="705C4616" w14:textId="77777777" w:rsidR="00F0560B" w:rsidRDefault="00F0560B" w:rsidP="00C73085"/>
        </w:tc>
        <w:tc>
          <w:tcPr>
            <w:tcW w:w="3544" w:type="dxa"/>
          </w:tcPr>
          <w:p w14:paraId="1EF9BBD8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</w:pPr>
          </w:p>
        </w:tc>
        <w:tc>
          <w:tcPr>
            <w:tcW w:w="3685" w:type="dxa"/>
          </w:tcPr>
          <w:p w14:paraId="6DA81F10" w14:textId="77777777" w:rsidR="00F0560B" w:rsidRDefault="00F0560B" w:rsidP="00C73085"/>
        </w:tc>
      </w:tr>
      <w:tr w:rsidR="00F0560B" w14:paraId="09826780" w14:textId="77777777" w:rsidTr="00F0560B">
        <w:tc>
          <w:tcPr>
            <w:tcW w:w="2547" w:type="dxa"/>
          </w:tcPr>
          <w:p w14:paraId="09A79D70" w14:textId="77777777" w:rsidR="00F0560B" w:rsidRDefault="00F0560B" w:rsidP="00C73085"/>
        </w:tc>
        <w:tc>
          <w:tcPr>
            <w:tcW w:w="3544" w:type="dxa"/>
          </w:tcPr>
          <w:p w14:paraId="7E4F7DF7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</w:pPr>
          </w:p>
        </w:tc>
        <w:tc>
          <w:tcPr>
            <w:tcW w:w="3685" w:type="dxa"/>
          </w:tcPr>
          <w:p w14:paraId="4AA07A58" w14:textId="77777777" w:rsidR="00F0560B" w:rsidRDefault="00F0560B" w:rsidP="00C73085"/>
        </w:tc>
      </w:tr>
    </w:tbl>
    <w:p w14:paraId="2D34EFA7" w14:textId="77777777" w:rsidR="00BA5345" w:rsidRDefault="00BA5345"/>
    <w:sectPr w:rsidR="00BA5345" w:rsidSect="00F0560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A1D4" w14:textId="77777777" w:rsidR="00993DEC" w:rsidRDefault="00993DEC" w:rsidP="00F0560B">
      <w:pPr>
        <w:spacing w:after="0" w:line="240" w:lineRule="auto"/>
      </w:pPr>
      <w:r>
        <w:separator/>
      </w:r>
    </w:p>
  </w:endnote>
  <w:endnote w:type="continuationSeparator" w:id="0">
    <w:p w14:paraId="677A5A52" w14:textId="77777777" w:rsidR="00993DEC" w:rsidRDefault="00993DEC" w:rsidP="00F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89B9" w14:textId="62362E88" w:rsidR="00F0560B" w:rsidRPr="004316CC" w:rsidRDefault="004316CC">
    <w:pPr>
      <w:pStyle w:val="Footer"/>
      <w:rPr>
        <w:rFonts w:ascii="Arial" w:hAnsi="Arial" w:cs="Arial"/>
        <w:sz w:val="18"/>
        <w:szCs w:val="18"/>
      </w:rPr>
    </w:pPr>
    <w:r w:rsidRPr="004316CC">
      <w:rPr>
        <w:rFonts w:ascii="Arial" w:hAnsi="Arial" w:cs="Arial"/>
        <w:sz w:val="18"/>
        <w:szCs w:val="18"/>
      </w:rPr>
      <w:fldChar w:fldCharType="begin"/>
    </w:r>
    <w:r w:rsidRPr="004316CC">
      <w:rPr>
        <w:rFonts w:ascii="Arial" w:hAnsi="Arial" w:cs="Arial"/>
        <w:sz w:val="18"/>
        <w:szCs w:val="18"/>
      </w:rPr>
      <w:instrText xml:space="preserve"> FILENAME \* MERGEFORMAT </w:instrText>
    </w:r>
    <w:r w:rsidRPr="004316CC">
      <w:rPr>
        <w:rFonts w:ascii="Arial" w:hAnsi="Arial" w:cs="Arial"/>
        <w:sz w:val="18"/>
        <w:szCs w:val="18"/>
      </w:rPr>
      <w:fldChar w:fldCharType="separate"/>
    </w:r>
    <w:r w:rsidR="00C07708">
      <w:rPr>
        <w:rFonts w:ascii="Arial" w:hAnsi="Arial" w:cs="Arial"/>
        <w:noProof/>
        <w:sz w:val="18"/>
        <w:szCs w:val="18"/>
      </w:rPr>
      <w:t>Industry placement stories - benefits to students checklist</w:t>
    </w:r>
    <w:r w:rsidRPr="004316C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F012" w14:textId="77777777" w:rsidR="00993DEC" w:rsidRDefault="00993DEC" w:rsidP="00F0560B">
      <w:pPr>
        <w:spacing w:after="0" w:line="240" w:lineRule="auto"/>
      </w:pPr>
      <w:r>
        <w:separator/>
      </w:r>
    </w:p>
  </w:footnote>
  <w:footnote w:type="continuationSeparator" w:id="0">
    <w:p w14:paraId="0CFB30BE" w14:textId="77777777" w:rsidR="00993DEC" w:rsidRDefault="00993DEC" w:rsidP="00F0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14CC"/>
    <w:multiLevelType w:val="hybridMultilevel"/>
    <w:tmpl w:val="0DBE7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0B"/>
    <w:rsid w:val="004316CC"/>
    <w:rsid w:val="00993DEC"/>
    <w:rsid w:val="00BA5345"/>
    <w:rsid w:val="00C07708"/>
    <w:rsid w:val="00D21005"/>
    <w:rsid w:val="00F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01EF"/>
  <w15:chartTrackingRefBased/>
  <w15:docId w15:val="{6AA6082C-A283-4600-9AD3-0CBCF45F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0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60B"/>
    <w:pPr>
      <w:ind w:left="720"/>
      <w:contextualSpacing/>
    </w:pPr>
  </w:style>
  <w:style w:type="table" w:styleId="TableGrid">
    <w:name w:val="Table Grid"/>
    <w:basedOn w:val="TableNormal"/>
    <w:uiPriority w:val="39"/>
    <w:rsid w:val="00F0560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0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0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0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3</cp:revision>
  <dcterms:created xsi:type="dcterms:W3CDTF">2022-08-12T10:32:00Z</dcterms:created>
  <dcterms:modified xsi:type="dcterms:W3CDTF">2022-08-17T12:22:00Z</dcterms:modified>
</cp:coreProperties>
</file>